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DB" w:rsidRPr="00B4597A" w:rsidRDefault="00C447DB" w:rsidP="00C447DB">
      <w:pPr>
        <w:jc w:val="center"/>
        <w:rPr>
          <w:sz w:val="30"/>
          <w:szCs w:val="30"/>
        </w:rPr>
      </w:pPr>
      <w:r w:rsidRPr="00B4597A">
        <w:rPr>
          <w:b/>
          <w:sz w:val="30"/>
          <w:szCs w:val="30"/>
        </w:rPr>
        <w:t>“Joy of Belonging” class</w:t>
      </w:r>
    </w:p>
    <w:p w:rsidR="00125C38" w:rsidRPr="002B14C8" w:rsidRDefault="00125C38" w:rsidP="00C447DB">
      <w:pPr>
        <w:jc w:val="center"/>
        <w:rPr>
          <w:sz w:val="24"/>
        </w:rPr>
      </w:pPr>
      <w:r w:rsidRPr="002B14C8">
        <w:rPr>
          <w:sz w:val="24"/>
        </w:rPr>
        <w:t>Romans 12:1-9</w:t>
      </w:r>
    </w:p>
    <w:p w:rsidR="002C66BA" w:rsidRPr="00A862E3" w:rsidRDefault="002C66BA" w:rsidP="00C447DB">
      <w:pPr>
        <w:spacing w:before="120"/>
        <w:jc w:val="center"/>
        <w:rPr>
          <w:sz w:val="24"/>
        </w:rPr>
      </w:pPr>
      <w:r>
        <w:rPr>
          <w:b/>
          <w:noProof/>
          <w:sz w:val="24"/>
        </w:rPr>
        <w:drawing>
          <wp:inline distT="0" distB="0" distL="0" distR="0">
            <wp:extent cx="2103120" cy="2104846"/>
            <wp:effectExtent l="19050" t="0" r="0" b="0"/>
            <wp:docPr id="1" name="Picture 0" descr="Whats your gif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hats your gift.jpg"/>
                    <pic:cNvPicPr preferRelativeResize="0"/>
                  </pic:nvPicPr>
                  <pic:blipFill>
                    <a:blip r:embed="rId5" cstate="print">
                      <a:duotone>
                        <a:schemeClr val="accent1">
                          <a:shade val="45000"/>
                          <a:satMod val="135000"/>
                        </a:schemeClr>
                        <a:prstClr val="white"/>
                      </a:duotone>
                    </a:blip>
                    <a:stretch>
                      <a:fillRect/>
                    </a:stretch>
                  </pic:blipFill>
                  <pic:spPr>
                    <a:xfrm>
                      <a:off x="0" y="0"/>
                      <a:ext cx="2103120" cy="2104846"/>
                    </a:xfrm>
                    <a:prstGeom prst="rect">
                      <a:avLst/>
                    </a:prstGeom>
                  </pic:spPr>
                </pic:pic>
              </a:graphicData>
            </a:graphic>
          </wp:inline>
        </w:drawing>
      </w:r>
    </w:p>
    <w:p w:rsidR="0041371C" w:rsidRPr="008F3EB4" w:rsidRDefault="0041371C" w:rsidP="002C66BA">
      <w:pPr>
        <w:spacing w:before="240"/>
        <w:rPr>
          <w:b/>
          <w:sz w:val="24"/>
        </w:rPr>
      </w:pPr>
      <w:r w:rsidRPr="008F3EB4">
        <w:rPr>
          <w:b/>
          <w:sz w:val="24"/>
        </w:rPr>
        <w:t>Evangelism</w:t>
      </w:r>
    </w:p>
    <w:p w:rsidR="00455588" w:rsidRPr="008F3EB4" w:rsidRDefault="00455588" w:rsidP="004C6A07">
      <w:pPr>
        <w:ind w:left="864" w:hanging="432"/>
        <w:rPr>
          <w:sz w:val="24"/>
        </w:rPr>
      </w:pPr>
      <w:r w:rsidRPr="008F3EB4">
        <w:rPr>
          <w:sz w:val="24"/>
        </w:rPr>
        <w:t xml:space="preserve">Share with </w:t>
      </w:r>
      <w:r w:rsidR="008B58BA" w:rsidRPr="008F3EB4">
        <w:rPr>
          <w:sz w:val="24"/>
        </w:rPr>
        <w:t xml:space="preserve">others who Jesus is and how they can become </w:t>
      </w:r>
      <w:r w:rsidRPr="008F3EB4">
        <w:rPr>
          <w:sz w:val="24"/>
        </w:rPr>
        <w:t>a Christian</w:t>
      </w:r>
    </w:p>
    <w:p w:rsidR="00455588" w:rsidRPr="008F3EB4" w:rsidRDefault="00455588" w:rsidP="002C66BA">
      <w:pPr>
        <w:ind w:left="432"/>
        <w:rPr>
          <w:sz w:val="24"/>
        </w:rPr>
      </w:pPr>
      <w:r w:rsidRPr="008F3EB4">
        <w:rPr>
          <w:sz w:val="24"/>
        </w:rPr>
        <w:t xml:space="preserve">Strengths: Compelled to </w:t>
      </w:r>
      <w:r w:rsidR="008B58BA" w:rsidRPr="008F3EB4">
        <w:rPr>
          <w:sz w:val="24"/>
        </w:rPr>
        <w:t>introduce people to Jesus</w:t>
      </w:r>
    </w:p>
    <w:p w:rsidR="00455588" w:rsidRPr="008F3EB4" w:rsidRDefault="00455588" w:rsidP="004C6A07">
      <w:pPr>
        <w:ind w:left="864" w:hanging="432"/>
        <w:rPr>
          <w:sz w:val="24"/>
        </w:rPr>
      </w:pPr>
      <w:r w:rsidRPr="008F3EB4">
        <w:rPr>
          <w:sz w:val="24"/>
        </w:rPr>
        <w:t>Weaknesses: Witnessing without knowledge</w:t>
      </w:r>
      <w:r w:rsidR="008B58BA" w:rsidRPr="008F3EB4">
        <w:rPr>
          <w:sz w:val="24"/>
        </w:rPr>
        <w:t>, lack of compassion</w:t>
      </w:r>
    </w:p>
    <w:p w:rsidR="0041371C" w:rsidRPr="008F3EB4" w:rsidRDefault="0041371C" w:rsidP="002C66BA">
      <w:pPr>
        <w:spacing w:before="60"/>
        <w:rPr>
          <w:b/>
          <w:sz w:val="24"/>
        </w:rPr>
      </w:pPr>
      <w:r w:rsidRPr="008F3EB4">
        <w:rPr>
          <w:b/>
          <w:sz w:val="24"/>
        </w:rPr>
        <w:t>Prophecy</w:t>
      </w:r>
    </w:p>
    <w:p w:rsidR="00455588" w:rsidRPr="008F3EB4" w:rsidRDefault="00455588" w:rsidP="004C6A07">
      <w:pPr>
        <w:ind w:left="864" w:hanging="432"/>
        <w:rPr>
          <w:sz w:val="24"/>
        </w:rPr>
      </w:pPr>
      <w:r w:rsidRPr="008F3EB4">
        <w:rPr>
          <w:sz w:val="24"/>
        </w:rPr>
        <w:t>Proclaim the Word of God boldly and with confidence</w:t>
      </w:r>
    </w:p>
    <w:p w:rsidR="00455588" w:rsidRPr="008F3EB4" w:rsidRDefault="00455588" w:rsidP="004C6A07">
      <w:pPr>
        <w:ind w:left="864" w:hanging="432"/>
        <w:rPr>
          <w:sz w:val="24"/>
        </w:rPr>
      </w:pPr>
      <w:r w:rsidRPr="008F3EB4">
        <w:rPr>
          <w:sz w:val="24"/>
        </w:rPr>
        <w:t>Strengths: Bold communicator, points the way, declares truth</w:t>
      </w:r>
    </w:p>
    <w:p w:rsidR="00455588" w:rsidRPr="008F3EB4" w:rsidRDefault="008B58BA" w:rsidP="002C66BA">
      <w:pPr>
        <w:ind w:left="432"/>
        <w:rPr>
          <w:sz w:val="24"/>
        </w:rPr>
      </w:pPr>
      <w:r w:rsidRPr="008F3EB4">
        <w:rPr>
          <w:sz w:val="24"/>
        </w:rPr>
        <w:t>Weaknesses: C</w:t>
      </w:r>
      <w:r w:rsidR="00C07C80">
        <w:rPr>
          <w:sz w:val="24"/>
        </w:rPr>
        <w:t>an become c</w:t>
      </w:r>
      <w:r w:rsidRPr="008F3EB4">
        <w:rPr>
          <w:sz w:val="24"/>
        </w:rPr>
        <w:t>onfront</w:t>
      </w:r>
      <w:r w:rsidR="00F07B34">
        <w:rPr>
          <w:sz w:val="24"/>
        </w:rPr>
        <w:t>ational</w:t>
      </w:r>
      <w:r w:rsidRPr="008F3EB4">
        <w:rPr>
          <w:sz w:val="24"/>
        </w:rPr>
        <w:t>, forceful</w:t>
      </w:r>
    </w:p>
    <w:p w:rsidR="0041371C" w:rsidRPr="008F3EB4" w:rsidRDefault="0041371C" w:rsidP="002C66BA">
      <w:pPr>
        <w:spacing w:before="60"/>
        <w:rPr>
          <w:b/>
          <w:sz w:val="24"/>
        </w:rPr>
      </w:pPr>
      <w:r w:rsidRPr="008F3EB4">
        <w:rPr>
          <w:b/>
          <w:sz w:val="24"/>
        </w:rPr>
        <w:t>Teaching</w:t>
      </w:r>
    </w:p>
    <w:p w:rsidR="00455588" w:rsidRPr="008F3EB4" w:rsidRDefault="00455588" w:rsidP="008B58BA">
      <w:pPr>
        <w:ind w:left="864" w:hanging="432"/>
        <w:rPr>
          <w:sz w:val="24"/>
        </w:rPr>
      </w:pPr>
      <w:r w:rsidRPr="008F3EB4">
        <w:rPr>
          <w:sz w:val="24"/>
        </w:rPr>
        <w:t xml:space="preserve">Communicate Biblical truths in a </w:t>
      </w:r>
      <w:r w:rsidR="008B58BA" w:rsidRPr="008F3EB4">
        <w:rPr>
          <w:sz w:val="24"/>
        </w:rPr>
        <w:t xml:space="preserve">way </w:t>
      </w:r>
      <w:r w:rsidRPr="008F3EB4">
        <w:rPr>
          <w:sz w:val="24"/>
        </w:rPr>
        <w:t xml:space="preserve">others can </w:t>
      </w:r>
      <w:r w:rsidR="008B58BA" w:rsidRPr="008F3EB4">
        <w:rPr>
          <w:sz w:val="24"/>
        </w:rPr>
        <w:t xml:space="preserve">understand and </w:t>
      </w:r>
      <w:r w:rsidRPr="008F3EB4">
        <w:rPr>
          <w:sz w:val="24"/>
        </w:rPr>
        <w:t>learn</w:t>
      </w:r>
    </w:p>
    <w:p w:rsidR="00455588" w:rsidRPr="008F3EB4" w:rsidRDefault="00455588" w:rsidP="008B58BA">
      <w:pPr>
        <w:ind w:left="864" w:hanging="432"/>
        <w:rPr>
          <w:sz w:val="24"/>
        </w:rPr>
      </w:pPr>
      <w:r w:rsidRPr="008F3EB4">
        <w:rPr>
          <w:sz w:val="24"/>
        </w:rPr>
        <w:t>Strengths: Loves to study, enjoys expressing why things are true</w:t>
      </w:r>
      <w:r w:rsidR="0002134D" w:rsidRPr="008F3EB4">
        <w:rPr>
          <w:sz w:val="24"/>
        </w:rPr>
        <w:t>, cares about spiritual growth of student</w:t>
      </w:r>
    </w:p>
    <w:p w:rsidR="00455588" w:rsidRPr="008F3EB4" w:rsidRDefault="00455588" w:rsidP="00C07C80">
      <w:pPr>
        <w:ind w:left="864" w:hanging="432"/>
        <w:rPr>
          <w:sz w:val="24"/>
        </w:rPr>
      </w:pPr>
      <w:r w:rsidRPr="008F3EB4">
        <w:rPr>
          <w:sz w:val="24"/>
        </w:rPr>
        <w:t xml:space="preserve">Weaknesses: </w:t>
      </w:r>
      <w:r w:rsidR="008B58BA" w:rsidRPr="008F3EB4">
        <w:rPr>
          <w:sz w:val="24"/>
        </w:rPr>
        <w:t>In desire for depth m</w:t>
      </w:r>
      <w:r w:rsidRPr="008F3EB4">
        <w:rPr>
          <w:sz w:val="24"/>
        </w:rPr>
        <w:t xml:space="preserve">ay miss the obvious, </w:t>
      </w:r>
      <w:r w:rsidR="008B58BA" w:rsidRPr="008F3EB4">
        <w:rPr>
          <w:sz w:val="24"/>
        </w:rPr>
        <w:t>lack of application</w:t>
      </w:r>
    </w:p>
    <w:p w:rsidR="0041371C" w:rsidRPr="008F3EB4" w:rsidRDefault="0041371C" w:rsidP="002C66BA">
      <w:pPr>
        <w:spacing w:before="60"/>
        <w:rPr>
          <w:b/>
          <w:sz w:val="24"/>
        </w:rPr>
      </w:pPr>
      <w:proofErr w:type="spellStart"/>
      <w:r w:rsidRPr="008F3EB4">
        <w:rPr>
          <w:b/>
          <w:sz w:val="24"/>
        </w:rPr>
        <w:t>Encourag</w:t>
      </w:r>
      <w:r w:rsidR="00344658">
        <w:rPr>
          <w:b/>
          <w:sz w:val="24"/>
        </w:rPr>
        <w:t>ment</w:t>
      </w:r>
      <w:proofErr w:type="spellEnd"/>
    </w:p>
    <w:p w:rsidR="00455588" w:rsidRPr="008F3EB4" w:rsidRDefault="008B58BA" w:rsidP="008B58BA">
      <w:pPr>
        <w:ind w:left="864" w:hanging="432"/>
        <w:rPr>
          <w:sz w:val="24"/>
        </w:rPr>
      </w:pPr>
      <w:r w:rsidRPr="008F3EB4">
        <w:rPr>
          <w:sz w:val="24"/>
        </w:rPr>
        <w:t>Speak words of life and hope to those who are struggling; inspire others to greater devotion in their Christian journey</w:t>
      </w:r>
    </w:p>
    <w:p w:rsidR="002C66BA" w:rsidRPr="008F3EB4" w:rsidRDefault="00455588" w:rsidP="004C6A07">
      <w:pPr>
        <w:ind w:left="864" w:hanging="432"/>
        <w:rPr>
          <w:sz w:val="24"/>
        </w:rPr>
      </w:pPr>
      <w:r w:rsidRPr="008F3EB4">
        <w:rPr>
          <w:sz w:val="24"/>
        </w:rPr>
        <w:t>Strengths: Strong sense of co</w:t>
      </w:r>
      <w:r w:rsidR="002C66BA" w:rsidRPr="008F3EB4">
        <w:rPr>
          <w:sz w:val="24"/>
        </w:rPr>
        <w:t xml:space="preserve">ncern, compelled to </w:t>
      </w:r>
      <w:r w:rsidR="008B58BA" w:rsidRPr="008F3EB4">
        <w:rPr>
          <w:sz w:val="24"/>
        </w:rPr>
        <w:t>help others</w:t>
      </w:r>
    </w:p>
    <w:p w:rsidR="00455588" w:rsidRPr="008F3EB4" w:rsidRDefault="00455588" w:rsidP="004C6A07">
      <w:pPr>
        <w:ind w:left="864" w:hanging="432"/>
        <w:rPr>
          <w:sz w:val="24"/>
        </w:rPr>
      </w:pPr>
      <w:r w:rsidRPr="008F3EB4">
        <w:rPr>
          <w:sz w:val="24"/>
        </w:rPr>
        <w:t>Weaknesses: Talks too much</w:t>
      </w:r>
      <w:r w:rsidR="008B58BA" w:rsidRPr="008F3EB4">
        <w:rPr>
          <w:sz w:val="24"/>
        </w:rPr>
        <w:t>, doesn</w:t>
      </w:r>
      <w:r w:rsidR="004C6A07">
        <w:rPr>
          <w:sz w:val="24"/>
        </w:rPr>
        <w:t>’</w:t>
      </w:r>
      <w:r w:rsidR="008B58BA" w:rsidRPr="008F3EB4">
        <w:rPr>
          <w:sz w:val="24"/>
        </w:rPr>
        <w:t>t address key issues in person</w:t>
      </w:r>
      <w:r w:rsidR="004C6A07">
        <w:rPr>
          <w:sz w:val="24"/>
        </w:rPr>
        <w:t>’</w:t>
      </w:r>
      <w:r w:rsidR="008B58BA" w:rsidRPr="008F3EB4">
        <w:rPr>
          <w:sz w:val="24"/>
        </w:rPr>
        <w:t>s life</w:t>
      </w:r>
    </w:p>
    <w:p w:rsidR="0041371C" w:rsidRPr="008F3EB4" w:rsidRDefault="0041371C" w:rsidP="002C66BA">
      <w:pPr>
        <w:spacing w:before="60"/>
        <w:rPr>
          <w:b/>
          <w:sz w:val="24"/>
        </w:rPr>
      </w:pPr>
      <w:r w:rsidRPr="008F3EB4">
        <w:rPr>
          <w:b/>
          <w:sz w:val="24"/>
        </w:rPr>
        <w:t>Pastoral</w:t>
      </w:r>
    </w:p>
    <w:p w:rsidR="00455588" w:rsidRPr="008F3EB4" w:rsidRDefault="00455588" w:rsidP="008B58BA">
      <w:pPr>
        <w:ind w:left="864" w:hanging="432"/>
        <w:rPr>
          <w:sz w:val="24"/>
        </w:rPr>
      </w:pPr>
      <w:r w:rsidRPr="008F3EB4">
        <w:rPr>
          <w:sz w:val="24"/>
        </w:rPr>
        <w:t xml:space="preserve">Guide, protect, nurture and </w:t>
      </w:r>
      <w:r w:rsidR="008B58BA" w:rsidRPr="008F3EB4">
        <w:rPr>
          <w:sz w:val="24"/>
        </w:rPr>
        <w:t>equip</w:t>
      </w:r>
      <w:r w:rsidRPr="008F3EB4">
        <w:rPr>
          <w:sz w:val="24"/>
        </w:rPr>
        <w:t xml:space="preserve"> believers to </w:t>
      </w:r>
      <w:r w:rsidR="008B58BA" w:rsidRPr="008F3EB4">
        <w:rPr>
          <w:sz w:val="24"/>
        </w:rPr>
        <w:t>become fully committed followers of Jesus</w:t>
      </w:r>
    </w:p>
    <w:p w:rsidR="00455588" w:rsidRPr="008F3EB4" w:rsidRDefault="00455588" w:rsidP="004C6A07">
      <w:pPr>
        <w:ind w:left="864" w:hanging="432"/>
        <w:rPr>
          <w:sz w:val="24"/>
        </w:rPr>
      </w:pPr>
      <w:r w:rsidRPr="008F3EB4">
        <w:rPr>
          <w:sz w:val="24"/>
        </w:rPr>
        <w:t xml:space="preserve">Strengths: Emphasizes harmony, </w:t>
      </w:r>
      <w:r w:rsidR="004E1CE7">
        <w:rPr>
          <w:sz w:val="24"/>
        </w:rPr>
        <w:t xml:space="preserve">has strong </w:t>
      </w:r>
      <w:r w:rsidRPr="008F3EB4">
        <w:rPr>
          <w:sz w:val="24"/>
        </w:rPr>
        <w:t>motivation to lead</w:t>
      </w:r>
    </w:p>
    <w:p w:rsidR="00455588" w:rsidRPr="008F3EB4" w:rsidRDefault="00455588" w:rsidP="002C66BA">
      <w:pPr>
        <w:ind w:left="432"/>
        <w:rPr>
          <w:sz w:val="24"/>
        </w:rPr>
      </w:pPr>
      <w:r w:rsidRPr="008F3EB4">
        <w:rPr>
          <w:sz w:val="24"/>
        </w:rPr>
        <w:t>Weaknesses: Takes advantage of others</w:t>
      </w:r>
      <w:r w:rsidR="004C6A07">
        <w:rPr>
          <w:sz w:val="24"/>
        </w:rPr>
        <w:t>’</w:t>
      </w:r>
      <w:r w:rsidRPr="008F3EB4">
        <w:rPr>
          <w:sz w:val="24"/>
        </w:rPr>
        <w:t xml:space="preserve"> trust</w:t>
      </w:r>
    </w:p>
    <w:p w:rsidR="0041371C" w:rsidRPr="008F3EB4" w:rsidRDefault="0041371C" w:rsidP="00AB6EE1">
      <w:pPr>
        <w:spacing w:before="60"/>
        <w:rPr>
          <w:b/>
          <w:sz w:val="24"/>
        </w:rPr>
      </w:pPr>
      <w:r w:rsidRPr="008F3EB4">
        <w:rPr>
          <w:b/>
          <w:sz w:val="24"/>
        </w:rPr>
        <w:t>Merc</w:t>
      </w:r>
      <w:r w:rsidR="00087F96">
        <w:rPr>
          <w:b/>
          <w:sz w:val="24"/>
        </w:rPr>
        <w:t>y</w:t>
      </w:r>
    </w:p>
    <w:p w:rsidR="00455588" w:rsidRPr="008F3EB4" w:rsidRDefault="00A3036F" w:rsidP="008B58BA">
      <w:pPr>
        <w:autoSpaceDE w:val="0"/>
        <w:autoSpaceDN w:val="0"/>
        <w:adjustRightInd w:val="0"/>
        <w:ind w:left="864" w:hanging="432"/>
        <w:rPr>
          <w:sz w:val="24"/>
        </w:rPr>
      </w:pPr>
      <w:r w:rsidRPr="008F3EB4">
        <w:rPr>
          <w:sz w:val="24"/>
        </w:rPr>
        <w:t>Share</w:t>
      </w:r>
      <w:r w:rsidR="00455588" w:rsidRPr="008F3EB4">
        <w:rPr>
          <w:sz w:val="24"/>
        </w:rPr>
        <w:t xml:space="preserve"> the hurt</w:t>
      </w:r>
      <w:r w:rsidRPr="008F3EB4">
        <w:rPr>
          <w:sz w:val="24"/>
        </w:rPr>
        <w:t>,</w:t>
      </w:r>
      <w:r w:rsidR="00455588" w:rsidRPr="008F3EB4">
        <w:rPr>
          <w:sz w:val="24"/>
        </w:rPr>
        <w:t xml:space="preserve"> genuinely express sympathy and provide comfort for those </w:t>
      </w:r>
      <w:r w:rsidRPr="008F3EB4">
        <w:rPr>
          <w:sz w:val="24"/>
        </w:rPr>
        <w:t>in need</w:t>
      </w:r>
    </w:p>
    <w:p w:rsidR="00455588" w:rsidRPr="008F3EB4" w:rsidRDefault="00455588" w:rsidP="002C66BA">
      <w:pPr>
        <w:autoSpaceDE w:val="0"/>
        <w:autoSpaceDN w:val="0"/>
        <w:adjustRightInd w:val="0"/>
        <w:ind w:left="432"/>
        <w:rPr>
          <w:sz w:val="24"/>
        </w:rPr>
      </w:pPr>
      <w:r w:rsidRPr="008F3EB4">
        <w:rPr>
          <w:sz w:val="24"/>
        </w:rPr>
        <w:t xml:space="preserve">Strengths: Interested in </w:t>
      </w:r>
      <w:r w:rsidR="00A3036F" w:rsidRPr="008F3EB4">
        <w:rPr>
          <w:sz w:val="24"/>
        </w:rPr>
        <w:t>those who need</w:t>
      </w:r>
      <w:r w:rsidRPr="008F3EB4">
        <w:rPr>
          <w:sz w:val="24"/>
        </w:rPr>
        <w:t xml:space="preserve"> loving care</w:t>
      </w:r>
    </w:p>
    <w:p w:rsidR="00455588" w:rsidRPr="008F3EB4" w:rsidRDefault="00455588" w:rsidP="002C66BA">
      <w:pPr>
        <w:autoSpaceDE w:val="0"/>
        <w:autoSpaceDN w:val="0"/>
        <w:adjustRightInd w:val="0"/>
        <w:ind w:left="432"/>
        <w:rPr>
          <w:rFonts w:cs="Helvetica"/>
          <w:sz w:val="24"/>
        </w:rPr>
      </w:pPr>
      <w:r w:rsidRPr="008F3EB4">
        <w:rPr>
          <w:sz w:val="24"/>
        </w:rPr>
        <w:t>Weaknesses: Too sensitive</w:t>
      </w:r>
      <w:r w:rsidR="00A3036F" w:rsidRPr="008F3EB4">
        <w:rPr>
          <w:sz w:val="24"/>
        </w:rPr>
        <w:t>, can take on too much</w:t>
      </w:r>
    </w:p>
    <w:p w:rsidR="00A071B7" w:rsidRPr="008F3EB4" w:rsidRDefault="008F3EB4" w:rsidP="000B508D">
      <w:pPr>
        <w:rPr>
          <w:b/>
          <w:sz w:val="24"/>
        </w:rPr>
      </w:pPr>
      <w:r>
        <w:rPr>
          <w:b/>
          <w:sz w:val="24"/>
        </w:rPr>
        <w:br w:type="column"/>
      </w:r>
      <w:r w:rsidR="00A071B7" w:rsidRPr="008F3EB4">
        <w:rPr>
          <w:b/>
          <w:sz w:val="24"/>
        </w:rPr>
        <w:lastRenderedPageBreak/>
        <w:t>Servant</w:t>
      </w:r>
    </w:p>
    <w:p w:rsidR="00A071B7" w:rsidRPr="008F3EB4" w:rsidRDefault="00A071B7" w:rsidP="00A071B7">
      <w:pPr>
        <w:ind w:left="864" w:hanging="432"/>
        <w:rPr>
          <w:sz w:val="24"/>
        </w:rPr>
      </w:pPr>
      <w:r w:rsidRPr="008F3EB4">
        <w:rPr>
          <w:sz w:val="24"/>
        </w:rPr>
        <w:t>Identify, assist, and support ministries within the Body thereby allowing those ministries to effectively accomplish their desired results</w:t>
      </w:r>
    </w:p>
    <w:p w:rsidR="00A071B7" w:rsidRPr="008F3EB4" w:rsidRDefault="00A071B7" w:rsidP="00A071B7">
      <w:pPr>
        <w:ind w:left="432"/>
        <w:rPr>
          <w:sz w:val="24"/>
        </w:rPr>
      </w:pPr>
      <w:r w:rsidRPr="008F3EB4">
        <w:rPr>
          <w:sz w:val="24"/>
        </w:rPr>
        <w:t>Strengths: Flexible and selfless, loves to help others</w:t>
      </w:r>
    </w:p>
    <w:p w:rsidR="00A071B7" w:rsidRPr="008F3EB4" w:rsidRDefault="00A071B7" w:rsidP="00087F96">
      <w:pPr>
        <w:ind w:left="864" w:hanging="432"/>
        <w:rPr>
          <w:sz w:val="24"/>
        </w:rPr>
      </w:pPr>
      <w:r w:rsidRPr="008F3EB4">
        <w:rPr>
          <w:sz w:val="24"/>
        </w:rPr>
        <w:t>Weaknesses: Can take on too much</w:t>
      </w:r>
      <w:r w:rsidR="004E1CE7">
        <w:rPr>
          <w:sz w:val="24"/>
        </w:rPr>
        <w:t xml:space="preserve"> and/or</w:t>
      </w:r>
      <w:r w:rsidRPr="008F3EB4">
        <w:rPr>
          <w:sz w:val="24"/>
        </w:rPr>
        <w:t xml:space="preserve"> be taken advantage of</w:t>
      </w:r>
    </w:p>
    <w:p w:rsidR="00A071B7" w:rsidRPr="008F3EB4" w:rsidRDefault="00A071B7" w:rsidP="00A071B7">
      <w:pPr>
        <w:spacing w:before="60"/>
        <w:rPr>
          <w:b/>
          <w:sz w:val="24"/>
        </w:rPr>
      </w:pPr>
      <w:r w:rsidRPr="008F3EB4">
        <w:rPr>
          <w:b/>
          <w:sz w:val="24"/>
        </w:rPr>
        <w:t>Giving</w:t>
      </w:r>
    </w:p>
    <w:p w:rsidR="00A071B7" w:rsidRPr="008F3EB4" w:rsidRDefault="00A071B7" w:rsidP="00A071B7">
      <w:pPr>
        <w:ind w:left="864" w:hanging="432"/>
        <w:rPr>
          <w:sz w:val="24"/>
        </w:rPr>
      </w:pPr>
      <w:r w:rsidRPr="008F3EB4">
        <w:rPr>
          <w:sz w:val="24"/>
        </w:rPr>
        <w:t>Give possessions and finances above the tithe to God</w:t>
      </w:r>
      <w:r w:rsidR="004C6A07">
        <w:rPr>
          <w:sz w:val="24"/>
        </w:rPr>
        <w:t>’</w:t>
      </w:r>
      <w:r w:rsidRPr="008F3EB4">
        <w:rPr>
          <w:sz w:val="24"/>
        </w:rPr>
        <w:t>s work with a cheerful and willing spirit</w:t>
      </w:r>
    </w:p>
    <w:p w:rsidR="00A071B7" w:rsidRPr="008F3EB4" w:rsidRDefault="00A071B7" w:rsidP="004C6A07">
      <w:pPr>
        <w:ind w:left="864" w:hanging="432"/>
        <w:rPr>
          <w:sz w:val="24"/>
        </w:rPr>
      </w:pPr>
      <w:r w:rsidRPr="008F3EB4">
        <w:rPr>
          <w:sz w:val="24"/>
        </w:rPr>
        <w:t>Strengths: Spirit of generosity, unique financial insights, conscientious</w:t>
      </w:r>
    </w:p>
    <w:p w:rsidR="00A071B7" w:rsidRPr="008F3EB4" w:rsidRDefault="00A071B7" w:rsidP="004C6A07">
      <w:pPr>
        <w:ind w:left="864" w:hanging="432"/>
        <w:rPr>
          <w:sz w:val="24"/>
        </w:rPr>
      </w:pPr>
      <w:r w:rsidRPr="008F3EB4">
        <w:rPr>
          <w:sz w:val="24"/>
        </w:rPr>
        <w:t>Weaknesses: Can be taken advantage of, become controlling</w:t>
      </w:r>
    </w:p>
    <w:p w:rsidR="00A071B7" w:rsidRPr="008F3EB4" w:rsidRDefault="00A071B7" w:rsidP="00A071B7">
      <w:pPr>
        <w:spacing w:before="60"/>
        <w:rPr>
          <w:b/>
          <w:sz w:val="24"/>
        </w:rPr>
      </w:pPr>
      <w:r w:rsidRPr="008F3EB4">
        <w:rPr>
          <w:b/>
          <w:sz w:val="24"/>
        </w:rPr>
        <w:t>Administrati</w:t>
      </w:r>
      <w:r w:rsidR="00344658">
        <w:rPr>
          <w:b/>
          <w:sz w:val="24"/>
        </w:rPr>
        <w:t>on</w:t>
      </w:r>
    </w:p>
    <w:p w:rsidR="00A071B7" w:rsidRPr="008F3EB4" w:rsidRDefault="00A071B7" w:rsidP="00A071B7">
      <w:pPr>
        <w:ind w:left="864" w:hanging="432"/>
        <w:rPr>
          <w:sz w:val="24"/>
        </w:rPr>
      </w:pPr>
      <w:r w:rsidRPr="008F3EB4">
        <w:rPr>
          <w:sz w:val="24"/>
        </w:rPr>
        <w:t>Steer God</w:t>
      </w:r>
      <w:r w:rsidR="004C6A07">
        <w:rPr>
          <w:sz w:val="24"/>
        </w:rPr>
        <w:t>’</w:t>
      </w:r>
      <w:r w:rsidRPr="008F3EB4">
        <w:rPr>
          <w:sz w:val="24"/>
        </w:rPr>
        <w:t>s people into effective channels of service by understanding the resources needed to accomplish goals and plans</w:t>
      </w:r>
    </w:p>
    <w:p w:rsidR="00A071B7" w:rsidRPr="008F3EB4" w:rsidRDefault="00A071B7" w:rsidP="00A071B7">
      <w:pPr>
        <w:ind w:left="432"/>
        <w:rPr>
          <w:sz w:val="24"/>
        </w:rPr>
      </w:pPr>
      <w:r w:rsidRPr="008F3EB4">
        <w:rPr>
          <w:sz w:val="24"/>
        </w:rPr>
        <w:t xml:space="preserve">Strengths: </w:t>
      </w:r>
      <w:proofErr w:type="gramStart"/>
      <w:r w:rsidRPr="008F3EB4">
        <w:rPr>
          <w:sz w:val="24"/>
        </w:rPr>
        <w:t>Initiator,</w:t>
      </w:r>
      <w:proofErr w:type="gramEnd"/>
      <w:r w:rsidRPr="008F3EB4">
        <w:rPr>
          <w:sz w:val="24"/>
        </w:rPr>
        <w:t xml:space="preserve"> likes to organize and delegate</w:t>
      </w:r>
    </w:p>
    <w:p w:rsidR="00A071B7" w:rsidRPr="008F3EB4" w:rsidRDefault="00A071B7" w:rsidP="00A071B7">
      <w:pPr>
        <w:ind w:left="432"/>
        <w:rPr>
          <w:sz w:val="24"/>
        </w:rPr>
      </w:pPr>
      <w:r w:rsidRPr="008F3EB4">
        <w:rPr>
          <w:sz w:val="24"/>
        </w:rPr>
        <w:t>Weaknesses: Expects too much</w:t>
      </w:r>
    </w:p>
    <w:p w:rsidR="00A071B7" w:rsidRPr="008F3EB4" w:rsidRDefault="00A071B7" w:rsidP="00A071B7">
      <w:pPr>
        <w:spacing w:before="120"/>
        <w:rPr>
          <w:b/>
          <w:sz w:val="24"/>
        </w:rPr>
      </w:pPr>
      <w:r w:rsidRPr="008F3EB4">
        <w:rPr>
          <w:rFonts w:cs="Knockout-HTF48-Featherweight"/>
          <w:b/>
          <w:sz w:val="24"/>
        </w:rPr>
        <w:t>Important Reminders</w:t>
      </w:r>
    </w:p>
    <w:p w:rsidR="00A071B7" w:rsidRPr="008F3EB4" w:rsidRDefault="00A071B7" w:rsidP="00A071B7">
      <w:pPr>
        <w:autoSpaceDE w:val="0"/>
        <w:autoSpaceDN w:val="0"/>
        <w:adjustRightInd w:val="0"/>
        <w:ind w:left="432" w:hanging="432"/>
        <w:rPr>
          <w:rFonts w:cs="Helvetica"/>
          <w:sz w:val="24"/>
        </w:rPr>
      </w:pPr>
      <w:r w:rsidRPr="008F3EB4">
        <w:rPr>
          <w:rFonts w:cs="Helvetica-Bold"/>
          <w:bCs/>
          <w:sz w:val="24"/>
        </w:rPr>
        <w:t>1.</w:t>
      </w:r>
      <w:r w:rsidRPr="008F3EB4">
        <w:rPr>
          <w:rFonts w:cs="Helvetica-Bold"/>
          <w:bCs/>
          <w:sz w:val="24"/>
        </w:rPr>
        <w:tab/>
      </w:r>
      <w:r w:rsidR="003F7C77">
        <w:rPr>
          <w:rFonts w:cs="Helvetica"/>
          <w:sz w:val="24"/>
        </w:rPr>
        <w:t xml:space="preserve">The Bible </w:t>
      </w:r>
      <w:r>
        <w:rPr>
          <w:rFonts w:cs="Helvetica"/>
          <w:sz w:val="24"/>
        </w:rPr>
        <w:t>instructs</w:t>
      </w:r>
      <w:r w:rsidRPr="008F3EB4">
        <w:rPr>
          <w:rFonts w:cs="Helvetica"/>
          <w:sz w:val="24"/>
        </w:rPr>
        <w:t xml:space="preserve"> us to minister in many areas whether or not we have the corresponding spiritual gift(s). For example, Scripture clearly tells us that some have the following gifts, yet all are to minister in these ways.</w:t>
      </w:r>
    </w:p>
    <w:p w:rsidR="00A071B7" w:rsidRPr="008F3EB4" w:rsidRDefault="00A862E3" w:rsidP="00A071B7">
      <w:pPr>
        <w:autoSpaceDE w:val="0"/>
        <w:autoSpaceDN w:val="0"/>
        <w:adjustRightInd w:val="0"/>
        <w:ind w:left="864" w:hanging="432"/>
        <w:rPr>
          <w:rFonts w:cs="Helvetica"/>
          <w:i/>
          <w:sz w:val="24"/>
        </w:rPr>
      </w:pPr>
      <w:r>
        <w:rPr>
          <w:rFonts w:cs="Helvetica"/>
          <w:i/>
          <w:sz w:val="24"/>
        </w:rPr>
        <w:t>Gifts to some, Commands to all!</w:t>
      </w:r>
    </w:p>
    <w:p w:rsidR="00A071B7" w:rsidRPr="008F3EB4" w:rsidRDefault="00A071B7" w:rsidP="00A071B7">
      <w:pPr>
        <w:autoSpaceDE w:val="0"/>
        <w:autoSpaceDN w:val="0"/>
        <w:adjustRightInd w:val="0"/>
        <w:ind w:left="432"/>
        <w:rPr>
          <w:rFonts w:cs="Helvetica"/>
          <w:sz w:val="24"/>
        </w:rPr>
      </w:pPr>
      <w:r w:rsidRPr="008F3EB4">
        <w:rPr>
          <w:rFonts w:cs="Helvetica"/>
          <w:sz w:val="24"/>
        </w:rPr>
        <w:t>Serving: Serve one another (Galatians 5:13)</w:t>
      </w:r>
    </w:p>
    <w:p w:rsidR="00A071B7" w:rsidRPr="008F3EB4" w:rsidRDefault="00A071B7" w:rsidP="004C6A07">
      <w:pPr>
        <w:autoSpaceDE w:val="0"/>
        <w:autoSpaceDN w:val="0"/>
        <w:adjustRightInd w:val="0"/>
        <w:ind w:left="864" w:hanging="432"/>
        <w:rPr>
          <w:rFonts w:cs="Helvetica"/>
          <w:sz w:val="24"/>
        </w:rPr>
      </w:pPr>
      <w:r w:rsidRPr="008F3EB4">
        <w:rPr>
          <w:rFonts w:cs="Helvetica"/>
          <w:sz w:val="24"/>
        </w:rPr>
        <w:t xml:space="preserve">Encouraging: Encourage one </w:t>
      </w:r>
      <w:proofErr w:type="gramStart"/>
      <w:r w:rsidRPr="008F3EB4">
        <w:rPr>
          <w:rFonts w:cs="Helvetica"/>
          <w:sz w:val="24"/>
        </w:rPr>
        <w:t>another</w:t>
      </w:r>
      <w:proofErr w:type="gramEnd"/>
      <w:r w:rsidR="004C6A07">
        <w:rPr>
          <w:rFonts w:cs="Helvetica"/>
          <w:sz w:val="24"/>
        </w:rPr>
        <w:br/>
      </w:r>
      <w:r w:rsidRPr="008F3EB4">
        <w:rPr>
          <w:rFonts w:cs="Helvetica"/>
          <w:sz w:val="24"/>
        </w:rPr>
        <w:t>(Hebrews 10:25)</w:t>
      </w:r>
    </w:p>
    <w:p w:rsidR="00A071B7" w:rsidRPr="008F3EB4" w:rsidRDefault="00A071B7" w:rsidP="00A071B7">
      <w:pPr>
        <w:autoSpaceDE w:val="0"/>
        <w:autoSpaceDN w:val="0"/>
        <w:adjustRightInd w:val="0"/>
        <w:ind w:left="432"/>
        <w:rPr>
          <w:rFonts w:cs="Helvetica"/>
          <w:sz w:val="24"/>
        </w:rPr>
      </w:pPr>
      <w:r w:rsidRPr="008F3EB4">
        <w:rPr>
          <w:rFonts w:cs="Helvetica"/>
          <w:sz w:val="24"/>
        </w:rPr>
        <w:t>Giving: All give (2 Corinthians 9:7)</w:t>
      </w:r>
    </w:p>
    <w:p w:rsidR="00A071B7" w:rsidRPr="008F3EB4" w:rsidRDefault="00A071B7" w:rsidP="004C6A07">
      <w:pPr>
        <w:autoSpaceDE w:val="0"/>
        <w:autoSpaceDN w:val="0"/>
        <w:adjustRightInd w:val="0"/>
        <w:ind w:left="864" w:hanging="432"/>
        <w:rPr>
          <w:rFonts w:cs="Helvetica"/>
          <w:sz w:val="24"/>
        </w:rPr>
      </w:pPr>
      <w:r w:rsidRPr="008F3EB4">
        <w:rPr>
          <w:rFonts w:cs="Helvetica"/>
          <w:sz w:val="24"/>
        </w:rPr>
        <w:t xml:space="preserve">Evangelism/Teaching: Make </w:t>
      </w:r>
      <w:proofErr w:type="gramStart"/>
      <w:r w:rsidRPr="008F3EB4">
        <w:rPr>
          <w:rFonts w:cs="Helvetica"/>
          <w:sz w:val="24"/>
        </w:rPr>
        <w:t>disciples</w:t>
      </w:r>
      <w:proofErr w:type="gramEnd"/>
      <w:r w:rsidR="004C6A07">
        <w:rPr>
          <w:rFonts w:cs="Helvetica"/>
          <w:sz w:val="24"/>
        </w:rPr>
        <w:br/>
      </w:r>
      <w:r w:rsidRPr="008F3EB4">
        <w:rPr>
          <w:rFonts w:cs="Helvetica"/>
          <w:sz w:val="24"/>
        </w:rPr>
        <w:t>(Matthew 28:19)</w:t>
      </w:r>
    </w:p>
    <w:p w:rsidR="00A071B7" w:rsidRPr="008F3EB4" w:rsidRDefault="00A071B7" w:rsidP="00A071B7">
      <w:pPr>
        <w:autoSpaceDE w:val="0"/>
        <w:autoSpaceDN w:val="0"/>
        <w:adjustRightInd w:val="0"/>
        <w:ind w:left="432"/>
        <w:rPr>
          <w:rFonts w:cs="Helvetica"/>
          <w:sz w:val="24"/>
        </w:rPr>
      </w:pPr>
      <w:r w:rsidRPr="008F3EB4">
        <w:rPr>
          <w:rFonts w:cs="Helvetica"/>
          <w:sz w:val="24"/>
        </w:rPr>
        <w:t>Showing Mercy: Be kind (Ephesians 4:32)</w:t>
      </w:r>
    </w:p>
    <w:p w:rsidR="00A071B7" w:rsidRPr="008F3EB4" w:rsidRDefault="00A071B7" w:rsidP="00A071B7">
      <w:pPr>
        <w:autoSpaceDE w:val="0"/>
        <w:autoSpaceDN w:val="0"/>
        <w:adjustRightInd w:val="0"/>
        <w:ind w:left="432"/>
        <w:rPr>
          <w:rFonts w:cs="Helvetica"/>
          <w:sz w:val="24"/>
        </w:rPr>
      </w:pPr>
      <w:r w:rsidRPr="008F3EB4">
        <w:rPr>
          <w:rFonts w:cs="Helvetica"/>
          <w:sz w:val="24"/>
        </w:rPr>
        <w:t>Evangelism: All witness (Acts 1:8)</w:t>
      </w:r>
    </w:p>
    <w:p w:rsidR="00A071B7" w:rsidRPr="008F3EB4" w:rsidRDefault="00A071B7" w:rsidP="00A071B7">
      <w:pPr>
        <w:autoSpaceDE w:val="0"/>
        <w:autoSpaceDN w:val="0"/>
        <w:adjustRightInd w:val="0"/>
        <w:ind w:left="432" w:hanging="432"/>
        <w:rPr>
          <w:rStyle w:val="text"/>
          <w:color w:val="000000"/>
          <w:sz w:val="24"/>
          <w:shd w:val="clear" w:color="auto" w:fill="FFFFFF"/>
        </w:rPr>
      </w:pPr>
      <w:r w:rsidRPr="008F3EB4">
        <w:rPr>
          <w:rFonts w:cs="Helvetica-Bold"/>
          <w:bCs/>
          <w:sz w:val="24"/>
        </w:rPr>
        <w:t>2.</w:t>
      </w:r>
      <w:r w:rsidRPr="008F3EB4">
        <w:rPr>
          <w:rFonts w:cs="Helvetica-Bold"/>
          <w:bCs/>
          <w:sz w:val="24"/>
        </w:rPr>
        <w:tab/>
        <w:t xml:space="preserve">No matter what gift(s) we receive, the Christian virtue of love must accompany the exercise of the gifts; otherwise they will prove unfruitful. </w:t>
      </w:r>
      <w:r w:rsidR="004C6A07" w:rsidRPr="000B508D">
        <w:rPr>
          <w:rFonts w:cs="Helvetica-Bold"/>
          <w:bCs/>
          <w:sz w:val="24"/>
        </w:rPr>
        <w:t>“</w:t>
      </w:r>
      <w:r w:rsidRPr="000B508D">
        <w:rPr>
          <w:rStyle w:val="text"/>
          <w:color w:val="000000"/>
          <w:sz w:val="24"/>
          <w:shd w:val="clear" w:color="auto" w:fill="FFFFFF"/>
        </w:rPr>
        <w:t>If I speak in the tongues of men or of angels, but do not have love, I am only a resounding gong or a clanging cymbal.</w:t>
      </w:r>
      <w:r w:rsidRPr="000B508D">
        <w:rPr>
          <w:color w:val="000000"/>
          <w:sz w:val="24"/>
          <w:shd w:val="clear" w:color="auto" w:fill="FFFFFF"/>
        </w:rPr>
        <w:t xml:space="preserve"> </w:t>
      </w:r>
      <w:r w:rsidRPr="000B508D">
        <w:rPr>
          <w:rStyle w:val="text"/>
          <w:color w:val="000000"/>
          <w:sz w:val="24"/>
          <w:shd w:val="clear" w:color="auto" w:fill="FFFFFF"/>
        </w:rPr>
        <w:t xml:space="preserve">If I have the gift of prophecy </w:t>
      </w:r>
      <w:r w:rsidR="000B508D">
        <w:rPr>
          <w:rStyle w:val="text"/>
          <w:color w:val="000000"/>
          <w:sz w:val="24"/>
          <w:shd w:val="clear" w:color="auto" w:fill="FFFFFF"/>
        </w:rPr>
        <w:t>&amp;</w:t>
      </w:r>
      <w:r w:rsidRPr="000B508D">
        <w:rPr>
          <w:rStyle w:val="text"/>
          <w:color w:val="000000"/>
          <w:sz w:val="24"/>
          <w:shd w:val="clear" w:color="auto" w:fill="FFFFFF"/>
        </w:rPr>
        <w:t xml:space="preserve"> can fathom all mysteries and all knowledge, and if I have a faith that can move mountains, but do not have love, I am nothing.</w:t>
      </w:r>
      <w:r w:rsidRPr="000B508D">
        <w:rPr>
          <w:color w:val="000000"/>
          <w:sz w:val="24"/>
          <w:shd w:val="clear" w:color="auto" w:fill="FFFFFF"/>
        </w:rPr>
        <w:t xml:space="preserve"> </w:t>
      </w:r>
      <w:r w:rsidRPr="000B508D">
        <w:rPr>
          <w:rStyle w:val="text"/>
          <w:color w:val="000000"/>
          <w:sz w:val="24"/>
          <w:shd w:val="clear" w:color="auto" w:fill="FFFFFF"/>
        </w:rPr>
        <w:t>If I give all I possess to the poor and give over my body to hardship that I may boast, but do not have love, I gain nothing</w:t>
      </w:r>
      <w:r w:rsidR="004C6A07" w:rsidRPr="000B508D">
        <w:rPr>
          <w:rStyle w:val="text"/>
          <w:color w:val="000000"/>
          <w:sz w:val="24"/>
          <w:shd w:val="clear" w:color="auto" w:fill="FFFFFF"/>
        </w:rPr>
        <w:t>”</w:t>
      </w:r>
      <w:r w:rsidRPr="008F3EB4">
        <w:rPr>
          <w:rStyle w:val="text"/>
          <w:color w:val="000000"/>
          <w:sz w:val="24"/>
          <w:shd w:val="clear" w:color="auto" w:fill="FFFFFF"/>
        </w:rPr>
        <w:t xml:space="preserve"> (</w:t>
      </w:r>
      <w:r w:rsidRPr="000B508D">
        <w:rPr>
          <w:rStyle w:val="text"/>
          <w:i/>
          <w:color w:val="000000"/>
          <w:sz w:val="24"/>
          <w:shd w:val="clear" w:color="auto" w:fill="FFFFFF"/>
        </w:rPr>
        <w:t>1 Corinthians 13:1-3</w:t>
      </w:r>
      <w:r w:rsidRPr="008F3EB4">
        <w:rPr>
          <w:rStyle w:val="text"/>
          <w:color w:val="000000"/>
          <w:sz w:val="24"/>
          <w:shd w:val="clear" w:color="auto" w:fill="FFFFFF"/>
        </w:rPr>
        <w:t>).</w:t>
      </w:r>
    </w:p>
    <w:p w:rsidR="00A071B7" w:rsidRPr="008F3EB4" w:rsidRDefault="00A071B7" w:rsidP="00A071B7">
      <w:pPr>
        <w:spacing w:before="120"/>
        <w:rPr>
          <w:rFonts w:cs="Helvetica-Bold"/>
          <w:b/>
          <w:bCs/>
          <w:sz w:val="24"/>
        </w:rPr>
      </w:pPr>
      <w:r w:rsidRPr="008F3EB4">
        <w:rPr>
          <w:rFonts w:cs="Helvetica-Bold"/>
          <w:b/>
          <w:bCs/>
          <w:sz w:val="24"/>
        </w:rPr>
        <w:t>Conclusion</w:t>
      </w:r>
    </w:p>
    <w:p w:rsidR="00A071B7" w:rsidRPr="008F3EB4" w:rsidRDefault="00A071B7" w:rsidP="00A071B7">
      <w:pPr>
        <w:rPr>
          <w:sz w:val="24"/>
        </w:rPr>
      </w:pPr>
      <w:r w:rsidRPr="008F3EB4">
        <w:rPr>
          <w:color w:val="000000"/>
          <w:sz w:val="24"/>
          <w:shd w:val="clear" w:color="auto" w:fill="FFFFFF"/>
        </w:rPr>
        <w:t>Your God-given personality, talent, abilities and spiritual gifts all work tog</w:t>
      </w:r>
      <w:r w:rsidR="000B508D">
        <w:rPr>
          <w:color w:val="000000"/>
          <w:sz w:val="24"/>
          <w:shd w:val="clear" w:color="auto" w:fill="FFFFFF"/>
        </w:rPr>
        <w:t>ether to make you uniquely you!</w:t>
      </w:r>
      <w:r w:rsidR="000B508D">
        <w:rPr>
          <w:color w:val="000000"/>
          <w:sz w:val="24"/>
          <w:shd w:val="clear" w:color="auto" w:fill="FFFFFF"/>
        </w:rPr>
        <w:br/>
      </w:r>
      <w:r w:rsidR="004C6A07" w:rsidRPr="000B508D">
        <w:rPr>
          <w:color w:val="000000"/>
          <w:sz w:val="24"/>
          <w:shd w:val="clear" w:color="auto" w:fill="FFFFFF"/>
        </w:rPr>
        <w:t>“</w:t>
      </w:r>
      <w:r w:rsidRPr="000B508D">
        <w:rPr>
          <w:color w:val="000000"/>
          <w:sz w:val="24"/>
          <w:shd w:val="clear" w:color="auto" w:fill="FFFFFF"/>
        </w:rPr>
        <w:t xml:space="preserve">If anyone serves, they should do so with the strength God provides, so that in all things God may be praised through Jesus Christ. To him </w:t>
      </w:r>
      <w:proofErr w:type="gramStart"/>
      <w:r w:rsidRPr="000B508D">
        <w:rPr>
          <w:color w:val="000000"/>
          <w:sz w:val="24"/>
          <w:shd w:val="clear" w:color="auto" w:fill="FFFFFF"/>
        </w:rPr>
        <w:t>be</w:t>
      </w:r>
      <w:proofErr w:type="gramEnd"/>
      <w:r w:rsidRPr="000B508D">
        <w:rPr>
          <w:color w:val="000000"/>
          <w:sz w:val="24"/>
          <w:shd w:val="clear" w:color="auto" w:fill="FFFFFF"/>
        </w:rPr>
        <w:t xml:space="preserve"> the glory and the power </w:t>
      </w:r>
      <w:proofErr w:type="spellStart"/>
      <w:r w:rsidRPr="000B508D">
        <w:rPr>
          <w:color w:val="000000"/>
          <w:sz w:val="24"/>
          <w:shd w:val="clear" w:color="auto" w:fill="FFFFFF"/>
        </w:rPr>
        <w:t>for ever</w:t>
      </w:r>
      <w:proofErr w:type="spellEnd"/>
      <w:r w:rsidRPr="000B508D">
        <w:rPr>
          <w:color w:val="000000"/>
          <w:sz w:val="24"/>
          <w:shd w:val="clear" w:color="auto" w:fill="FFFFFF"/>
        </w:rPr>
        <w:t xml:space="preserve"> and ever. Amen</w:t>
      </w:r>
      <w:r w:rsidR="004C6A07" w:rsidRPr="000B508D">
        <w:rPr>
          <w:rFonts w:cs="Helvetica"/>
          <w:sz w:val="24"/>
        </w:rPr>
        <w:t>”</w:t>
      </w:r>
      <w:r w:rsidRPr="008F3EB4">
        <w:rPr>
          <w:rFonts w:cs="Helvetica"/>
          <w:sz w:val="24"/>
        </w:rPr>
        <w:t xml:space="preserve"> (</w:t>
      </w:r>
      <w:r w:rsidRPr="000B508D">
        <w:rPr>
          <w:rFonts w:cs="Helvetica"/>
          <w:i/>
          <w:sz w:val="24"/>
        </w:rPr>
        <w:t>1 Peter 4:11</w:t>
      </w:r>
      <w:r w:rsidRPr="008F3EB4">
        <w:rPr>
          <w:rFonts w:cs="Helvetica"/>
          <w:sz w:val="24"/>
        </w:rPr>
        <w:t>).</w:t>
      </w:r>
    </w:p>
    <w:p w:rsidR="001834B1" w:rsidRDefault="00A071B7" w:rsidP="00A071B7">
      <w:pPr>
        <w:spacing w:before="120"/>
        <w:jc w:val="center"/>
        <w:sectPr w:rsidR="001834B1" w:rsidSect="004C6A07">
          <w:pgSz w:w="12240" w:h="15840"/>
          <w:pgMar w:top="360" w:right="360" w:bottom="360" w:left="360" w:header="720" w:footer="720" w:gutter="0"/>
          <w:cols w:num="2" w:space="720"/>
          <w:docGrid w:linePitch="360"/>
        </w:sectPr>
      </w:pPr>
      <w:r w:rsidRPr="002C66BA">
        <w:t xml:space="preserve">(Adapted from </w:t>
      </w:r>
      <w:r w:rsidRPr="002C66BA">
        <w:rPr>
          <w:i/>
        </w:rPr>
        <w:t>Faith Community, SD Rock</w:t>
      </w:r>
      <w:r w:rsidRPr="002C66BA">
        <w:t>)</w:t>
      </w:r>
    </w:p>
    <w:p w:rsidR="001834B1" w:rsidRPr="001834B1" w:rsidRDefault="001834B1" w:rsidP="001834B1">
      <w:pPr>
        <w:pBdr>
          <w:top w:val="single" w:sz="4" w:space="1" w:color="auto"/>
          <w:bottom w:val="single" w:sz="4" w:space="1" w:color="auto"/>
        </w:pBdr>
        <w:shd w:val="clear" w:color="auto" w:fill="F2F2F2" w:themeFill="background1" w:themeFillShade="F2"/>
        <w:jc w:val="center"/>
        <w:rPr>
          <w:i/>
          <w:sz w:val="32"/>
        </w:rPr>
      </w:pPr>
      <w:r w:rsidRPr="001834B1">
        <w:rPr>
          <w:i/>
          <w:sz w:val="32"/>
        </w:rPr>
        <w:lastRenderedPageBreak/>
        <w:t>Commitment #</w:t>
      </w:r>
      <w:r w:rsidR="004C6A07">
        <w:rPr>
          <w:i/>
          <w:sz w:val="32"/>
        </w:rPr>
        <w:t>6</w:t>
      </w:r>
    </w:p>
    <w:p w:rsidR="001834B1" w:rsidRDefault="001834B1" w:rsidP="001834B1">
      <w:pPr>
        <w:pBdr>
          <w:top w:val="single" w:sz="4" w:space="1" w:color="auto"/>
          <w:bottom w:val="single" w:sz="4" w:space="1" w:color="auto"/>
        </w:pBdr>
        <w:shd w:val="clear" w:color="auto" w:fill="F2F2F2" w:themeFill="background1" w:themeFillShade="F2"/>
        <w:jc w:val="center"/>
        <w:rPr>
          <w:b/>
          <w:sz w:val="40"/>
        </w:rPr>
      </w:pPr>
      <w:r w:rsidRPr="001834B1">
        <w:rPr>
          <w:b/>
          <w:sz w:val="40"/>
        </w:rPr>
        <w:t>I will develop my gifts and serve alongside a team.</w:t>
      </w:r>
    </w:p>
    <w:p w:rsidR="004C6A07" w:rsidRPr="008B07F4" w:rsidRDefault="004C6A07" w:rsidP="001834B1">
      <w:pPr>
        <w:rPr>
          <w:sz w:val="24"/>
        </w:rPr>
      </w:pPr>
    </w:p>
    <w:p w:rsidR="004C6A07" w:rsidRPr="008B07F4" w:rsidRDefault="004C6A07" w:rsidP="001834B1">
      <w:pPr>
        <w:rPr>
          <w:sz w:val="24"/>
        </w:rPr>
        <w:sectPr w:rsidR="004C6A07" w:rsidRPr="008B07F4" w:rsidSect="004C6A07">
          <w:pgSz w:w="12240" w:h="15840"/>
          <w:pgMar w:top="360" w:right="360" w:bottom="360" w:left="360" w:header="720" w:footer="720" w:gutter="0"/>
          <w:cols w:space="720"/>
          <w:docGrid w:linePitch="360"/>
        </w:sectPr>
      </w:pPr>
    </w:p>
    <w:p w:rsidR="001834B1" w:rsidRPr="001834B1" w:rsidRDefault="001834B1" w:rsidP="001E478A">
      <w:pPr>
        <w:rPr>
          <w:sz w:val="24"/>
          <w:szCs w:val="24"/>
        </w:rPr>
      </w:pPr>
      <w:r w:rsidRPr="001834B1">
        <w:rPr>
          <w:sz w:val="24"/>
          <w:szCs w:val="24"/>
        </w:rPr>
        <w:t xml:space="preserve">Did you know that God </w:t>
      </w:r>
      <w:proofErr w:type="spellStart"/>
      <w:r w:rsidRPr="001834B1">
        <w:rPr>
          <w:b/>
          <w:sz w:val="24"/>
          <w:szCs w:val="24"/>
        </w:rPr>
        <w:t>SHAPE</w:t>
      </w:r>
      <w:r w:rsidRPr="001834B1">
        <w:rPr>
          <w:sz w:val="24"/>
          <w:szCs w:val="24"/>
        </w:rPr>
        <w:t>d</w:t>
      </w:r>
      <w:proofErr w:type="spellEnd"/>
      <w:r w:rsidRPr="001834B1">
        <w:rPr>
          <w:sz w:val="24"/>
          <w:szCs w:val="24"/>
        </w:rPr>
        <w:t xml:space="preserve"> you for significance? </w:t>
      </w:r>
      <w:proofErr w:type="gramStart"/>
      <w:r w:rsidRPr="001834B1">
        <w:rPr>
          <w:sz w:val="24"/>
          <w:szCs w:val="24"/>
        </w:rPr>
        <w:t xml:space="preserve">He has gifted you and made you uniquely </w:t>
      </w:r>
      <w:r w:rsidRPr="001834B1">
        <w:rPr>
          <w:i/>
          <w:sz w:val="24"/>
          <w:szCs w:val="24"/>
        </w:rPr>
        <w:t>you</w:t>
      </w:r>
      <w:r w:rsidRPr="001834B1">
        <w:rPr>
          <w:sz w:val="24"/>
          <w:szCs w:val="24"/>
        </w:rPr>
        <w:t xml:space="preserve"> so that you can serve </w:t>
      </w:r>
      <w:r w:rsidR="00EE0C88" w:rsidRPr="001834B1">
        <w:rPr>
          <w:sz w:val="24"/>
          <w:szCs w:val="24"/>
        </w:rPr>
        <w:t xml:space="preserve">Him </w:t>
      </w:r>
      <w:r w:rsidRPr="001834B1">
        <w:rPr>
          <w:sz w:val="24"/>
          <w:szCs w:val="24"/>
        </w:rPr>
        <w:t xml:space="preserve">according to </w:t>
      </w:r>
      <w:r w:rsidR="00EE0C88" w:rsidRPr="001834B1">
        <w:rPr>
          <w:sz w:val="24"/>
          <w:szCs w:val="24"/>
        </w:rPr>
        <w:t xml:space="preserve">His </w:t>
      </w:r>
      <w:r w:rsidRPr="001834B1">
        <w:rPr>
          <w:sz w:val="24"/>
          <w:szCs w:val="24"/>
        </w:rPr>
        <w:t>purposes.</w:t>
      </w:r>
      <w:proofErr w:type="gramEnd"/>
    </w:p>
    <w:p w:rsidR="001834B1" w:rsidRPr="001834B1" w:rsidRDefault="001834B1" w:rsidP="001834B1">
      <w:pPr>
        <w:spacing w:before="120"/>
        <w:rPr>
          <w:sz w:val="24"/>
          <w:szCs w:val="24"/>
        </w:rPr>
      </w:pPr>
      <w:r w:rsidRPr="001834B1">
        <w:rPr>
          <w:sz w:val="24"/>
          <w:szCs w:val="24"/>
        </w:rPr>
        <w:t xml:space="preserve">In fact, we </w:t>
      </w:r>
      <w:r w:rsidR="00EE0C88">
        <w:rPr>
          <w:sz w:val="24"/>
          <w:szCs w:val="24"/>
        </w:rPr>
        <w:t>know</w:t>
      </w:r>
      <w:r w:rsidRPr="001834B1">
        <w:rPr>
          <w:sz w:val="24"/>
          <w:szCs w:val="24"/>
        </w:rPr>
        <w:t xml:space="preserve"> that </w:t>
      </w:r>
      <w:r w:rsidRPr="001834B1">
        <w:rPr>
          <w:b/>
          <w:sz w:val="24"/>
          <w:szCs w:val="24"/>
        </w:rPr>
        <w:t>saved people serve people.</w:t>
      </w:r>
    </w:p>
    <w:p w:rsidR="001834B1" w:rsidRPr="001834B1" w:rsidRDefault="001E478A" w:rsidP="001834B1">
      <w:pPr>
        <w:spacing w:before="120"/>
        <w:rPr>
          <w:sz w:val="24"/>
          <w:szCs w:val="24"/>
        </w:rPr>
      </w:pPr>
      <w:r>
        <w:rPr>
          <w:sz w:val="24"/>
          <w:szCs w:val="24"/>
        </w:rPr>
        <w:t>T</w:t>
      </w:r>
      <w:r w:rsidR="001834B1" w:rsidRPr="001834B1">
        <w:rPr>
          <w:sz w:val="24"/>
          <w:szCs w:val="24"/>
        </w:rPr>
        <w:t xml:space="preserve">he greatest way to serve God on earth is to serve </w:t>
      </w:r>
      <w:r w:rsidR="001834B1" w:rsidRPr="001834B1">
        <w:rPr>
          <w:i/>
          <w:sz w:val="24"/>
          <w:szCs w:val="24"/>
        </w:rPr>
        <w:t>people</w:t>
      </w:r>
      <w:r w:rsidR="001834B1" w:rsidRPr="001834B1">
        <w:rPr>
          <w:sz w:val="24"/>
          <w:szCs w:val="24"/>
        </w:rPr>
        <w:t>, whom God loves.</w:t>
      </w:r>
    </w:p>
    <w:p w:rsidR="001834B1" w:rsidRPr="004C6A07" w:rsidRDefault="001834B1" w:rsidP="001834B1">
      <w:pPr>
        <w:spacing w:before="120"/>
        <w:rPr>
          <w:sz w:val="24"/>
          <w:szCs w:val="24"/>
        </w:rPr>
      </w:pPr>
      <w:r w:rsidRPr="001834B1">
        <w:rPr>
          <w:b/>
          <w:sz w:val="24"/>
          <w:szCs w:val="24"/>
        </w:rPr>
        <w:t>SHAPE</w:t>
      </w:r>
      <w:r w:rsidRPr="004C6A07">
        <w:rPr>
          <w:sz w:val="24"/>
          <w:szCs w:val="24"/>
        </w:rPr>
        <w:t xml:space="preserve"> stands for...</w:t>
      </w:r>
    </w:p>
    <w:p w:rsidR="001834B1" w:rsidRPr="001834B1" w:rsidRDefault="001834B1" w:rsidP="001834B1">
      <w:pPr>
        <w:pStyle w:val="ListParagraph"/>
        <w:numPr>
          <w:ilvl w:val="0"/>
          <w:numId w:val="3"/>
        </w:numPr>
        <w:rPr>
          <w:rFonts w:ascii="Garamond" w:hAnsi="Garamond"/>
          <w:sz w:val="24"/>
          <w:szCs w:val="24"/>
        </w:rPr>
      </w:pPr>
      <w:r w:rsidRPr="001834B1">
        <w:rPr>
          <w:rFonts w:ascii="Garamond" w:hAnsi="Garamond"/>
          <w:b/>
          <w:sz w:val="24"/>
          <w:szCs w:val="24"/>
          <w:u w:val="single"/>
        </w:rPr>
        <w:t>S</w:t>
      </w:r>
      <w:r w:rsidRPr="001834B1">
        <w:rPr>
          <w:rFonts w:ascii="Garamond" w:hAnsi="Garamond"/>
          <w:sz w:val="24"/>
          <w:szCs w:val="24"/>
        </w:rPr>
        <w:t>piritual Gifts.</w:t>
      </w:r>
    </w:p>
    <w:p w:rsidR="001834B1" w:rsidRPr="001834B1" w:rsidRDefault="001834B1" w:rsidP="001834B1">
      <w:pPr>
        <w:pStyle w:val="ListParagraph"/>
        <w:numPr>
          <w:ilvl w:val="0"/>
          <w:numId w:val="3"/>
        </w:numPr>
        <w:rPr>
          <w:rFonts w:ascii="Garamond" w:hAnsi="Garamond"/>
          <w:sz w:val="24"/>
          <w:szCs w:val="24"/>
        </w:rPr>
      </w:pPr>
      <w:r w:rsidRPr="001834B1">
        <w:rPr>
          <w:rFonts w:ascii="Garamond" w:hAnsi="Garamond"/>
          <w:b/>
          <w:sz w:val="24"/>
          <w:szCs w:val="24"/>
          <w:u w:val="single"/>
        </w:rPr>
        <w:t>H</w:t>
      </w:r>
      <w:r w:rsidRPr="001834B1">
        <w:rPr>
          <w:rFonts w:ascii="Garamond" w:hAnsi="Garamond"/>
          <w:sz w:val="24"/>
          <w:szCs w:val="24"/>
        </w:rPr>
        <w:t>eart</w:t>
      </w:r>
    </w:p>
    <w:p w:rsidR="001834B1" w:rsidRPr="001834B1" w:rsidRDefault="001834B1" w:rsidP="001834B1">
      <w:pPr>
        <w:pStyle w:val="ListParagraph"/>
        <w:numPr>
          <w:ilvl w:val="0"/>
          <w:numId w:val="3"/>
        </w:numPr>
        <w:rPr>
          <w:rFonts w:ascii="Garamond" w:hAnsi="Garamond"/>
          <w:sz w:val="24"/>
          <w:szCs w:val="24"/>
        </w:rPr>
      </w:pPr>
      <w:r w:rsidRPr="001834B1">
        <w:rPr>
          <w:rFonts w:ascii="Garamond" w:hAnsi="Garamond"/>
          <w:b/>
          <w:sz w:val="24"/>
          <w:szCs w:val="24"/>
          <w:u w:val="single"/>
        </w:rPr>
        <w:t>A</w:t>
      </w:r>
      <w:r w:rsidRPr="001834B1">
        <w:rPr>
          <w:rFonts w:ascii="Garamond" w:hAnsi="Garamond"/>
          <w:sz w:val="24"/>
          <w:szCs w:val="24"/>
        </w:rPr>
        <w:t>bilities</w:t>
      </w:r>
    </w:p>
    <w:p w:rsidR="001834B1" w:rsidRPr="001834B1" w:rsidRDefault="001834B1" w:rsidP="001834B1">
      <w:pPr>
        <w:pStyle w:val="ListParagraph"/>
        <w:numPr>
          <w:ilvl w:val="0"/>
          <w:numId w:val="3"/>
        </w:numPr>
        <w:rPr>
          <w:rFonts w:ascii="Garamond" w:hAnsi="Garamond"/>
          <w:sz w:val="24"/>
          <w:szCs w:val="24"/>
        </w:rPr>
      </w:pPr>
      <w:r w:rsidRPr="001834B1">
        <w:rPr>
          <w:rFonts w:ascii="Garamond" w:hAnsi="Garamond"/>
          <w:b/>
          <w:sz w:val="24"/>
          <w:szCs w:val="24"/>
          <w:u w:val="single"/>
        </w:rPr>
        <w:t>P</w:t>
      </w:r>
      <w:r w:rsidRPr="001834B1">
        <w:rPr>
          <w:rFonts w:ascii="Garamond" w:hAnsi="Garamond"/>
          <w:sz w:val="24"/>
          <w:szCs w:val="24"/>
        </w:rPr>
        <w:t>ersonality</w:t>
      </w:r>
    </w:p>
    <w:p w:rsidR="001834B1" w:rsidRPr="001834B1" w:rsidRDefault="001834B1" w:rsidP="001834B1">
      <w:pPr>
        <w:pStyle w:val="ListParagraph"/>
        <w:numPr>
          <w:ilvl w:val="0"/>
          <w:numId w:val="3"/>
        </w:numPr>
        <w:rPr>
          <w:rFonts w:ascii="Garamond" w:hAnsi="Garamond"/>
          <w:sz w:val="24"/>
          <w:szCs w:val="24"/>
        </w:rPr>
      </w:pPr>
      <w:r w:rsidRPr="001834B1">
        <w:rPr>
          <w:rFonts w:ascii="Garamond" w:hAnsi="Garamond"/>
          <w:b/>
          <w:sz w:val="24"/>
          <w:szCs w:val="24"/>
          <w:u w:val="single"/>
        </w:rPr>
        <w:t>E</w:t>
      </w:r>
      <w:r w:rsidRPr="001834B1">
        <w:rPr>
          <w:rFonts w:ascii="Garamond" w:hAnsi="Garamond"/>
          <w:sz w:val="24"/>
          <w:szCs w:val="24"/>
        </w:rPr>
        <w:t>xperiences</w:t>
      </w:r>
    </w:p>
    <w:p w:rsidR="001834B1" w:rsidRPr="001834B1" w:rsidRDefault="001834B1" w:rsidP="001E478A">
      <w:pPr>
        <w:rPr>
          <w:sz w:val="24"/>
          <w:szCs w:val="24"/>
        </w:rPr>
      </w:pPr>
      <w:r>
        <w:rPr>
          <w:sz w:val="24"/>
          <w:szCs w:val="24"/>
        </w:rPr>
        <w:br w:type="column"/>
      </w:r>
      <w:r w:rsidRPr="001834B1">
        <w:rPr>
          <w:sz w:val="24"/>
          <w:szCs w:val="24"/>
        </w:rPr>
        <w:t xml:space="preserve">God has given you a unique mix of these characteristics. When you decided to follow Jesus, you were given </w:t>
      </w:r>
      <w:r w:rsidRPr="001834B1">
        <w:rPr>
          <w:b/>
          <w:sz w:val="24"/>
          <w:szCs w:val="24"/>
        </w:rPr>
        <w:t>spiritual gifts</w:t>
      </w:r>
      <w:r w:rsidRPr="001834B1">
        <w:rPr>
          <w:sz w:val="24"/>
          <w:szCs w:val="24"/>
        </w:rPr>
        <w:t xml:space="preserve"> to use to serve others within the body of Christ. Your </w:t>
      </w:r>
      <w:r w:rsidRPr="001834B1">
        <w:rPr>
          <w:b/>
          <w:sz w:val="24"/>
          <w:szCs w:val="24"/>
        </w:rPr>
        <w:t>heart</w:t>
      </w:r>
      <w:r w:rsidRPr="001834B1">
        <w:rPr>
          <w:sz w:val="24"/>
          <w:szCs w:val="24"/>
        </w:rPr>
        <w:t xml:space="preserve"> is passionate about certain things. You have some natural </w:t>
      </w:r>
      <w:r w:rsidRPr="001834B1">
        <w:rPr>
          <w:b/>
          <w:sz w:val="24"/>
          <w:szCs w:val="24"/>
        </w:rPr>
        <w:t>abilities</w:t>
      </w:r>
      <w:r w:rsidRPr="001834B1">
        <w:rPr>
          <w:sz w:val="24"/>
          <w:szCs w:val="24"/>
        </w:rPr>
        <w:t xml:space="preserve"> – areas you</w:t>
      </w:r>
      <w:r w:rsidR="004C6A07">
        <w:rPr>
          <w:sz w:val="24"/>
          <w:szCs w:val="24"/>
        </w:rPr>
        <w:t>’</w:t>
      </w:r>
      <w:r w:rsidRPr="001834B1">
        <w:rPr>
          <w:sz w:val="24"/>
          <w:szCs w:val="24"/>
        </w:rPr>
        <w:t xml:space="preserve">re </w:t>
      </w:r>
      <w:r w:rsidR="008B07F4">
        <w:rPr>
          <w:sz w:val="24"/>
          <w:szCs w:val="24"/>
        </w:rPr>
        <w:t>naturally</w:t>
      </w:r>
      <w:r w:rsidRPr="001834B1">
        <w:rPr>
          <w:sz w:val="24"/>
          <w:szCs w:val="24"/>
        </w:rPr>
        <w:t xml:space="preserve"> good at. You have a unique </w:t>
      </w:r>
      <w:r w:rsidRPr="001834B1">
        <w:rPr>
          <w:b/>
          <w:sz w:val="24"/>
          <w:szCs w:val="24"/>
        </w:rPr>
        <w:t>personality</w:t>
      </w:r>
      <w:r w:rsidRPr="001834B1">
        <w:rPr>
          <w:sz w:val="24"/>
          <w:szCs w:val="24"/>
        </w:rPr>
        <w:t xml:space="preserve"> that was given to you by God. And you</w:t>
      </w:r>
      <w:r w:rsidR="004C6A07">
        <w:rPr>
          <w:sz w:val="24"/>
          <w:szCs w:val="24"/>
        </w:rPr>
        <w:t>’</w:t>
      </w:r>
      <w:r w:rsidRPr="001834B1">
        <w:rPr>
          <w:sz w:val="24"/>
          <w:szCs w:val="24"/>
        </w:rPr>
        <w:t xml:space="preserve">ve been through a unique set of </w:t>
      </w:r>
      <w:r w:rsidRPr="001834B1">
        <w:rPr>
          <w:b/>
          <w:sz w:val="24"/>
          <w:szCs w:val="24"/>
        </w:rPr>
        <w:t>experiences</w:t>
      </w:r>
      <w:r w:rsidRPr="001834B1">
        <w:rPr>
          <w:sz w:val="24"/>
          <w:szCs w:val="24"/>
        </w:rPr>
        <w:t>.</w:t>
      </w:r>
    </w:p>
    <w:p w:rsidR="00B273E3" w:rsidRDefault="001834B1" w:rsidP="001834B1">
      <w:pPr>
        <w:spacing w:before="120"/>
        <w:rPr>
          <w:sz w:val="24"/>
          <w:szCs w:val="24"/>
        </w:rPr>
      </w:pPr>
      <w:r w:rsidRPr="001834B1">
        <w:rPr>
          <w:sz w:val="24"/>
          <w:szCs w:val="24"/>
        </w:rPr>
        <w:t xml:space="preserve">God </w:t>
      </w:r>
      <w:r w:rsidR="00B273E3">
        <w:rPr>
          <w:sz w:val="24"/>
          <w:szCs w:val="24"/>
        </w:rPr>
        <w:t>can</w:t>
      </w:r>
      <w:r w:rsidRPr="001834B1">
        <w:rPr>
          <w:sz w:val="24"/>
          <w:szCs w:val="24"/>
        </w:rPr>
        <w:t xml:space="preserve"> use a mix of all of these characteristics to help you know how and where to serve </w:t>
      </w:r>
      <w:r w:rsidR="004C6A07" w:rsidRPr="001834B1">
        <w:rPr>
          <w:sz w:val="24"/>
          <w:szCs w:val="24"/>
        </w:rPr>
        <w:t xml:space="preserve">Him </w:t>
      </w:r>
      <w:r w:rsidRPr="001834B1">
        <w:rPr>
          <w:sz w:val="24"/>
          <w:szCs w:val="24"/>
        </w:rPr>
        <w:t>within the body</w:t>
      </w:r>
      <w:r w:rsidR="008B07F4">
        <w:rPr>
          <w:sz w:val="24"/>
          <w:szCs w:val="24"/>
        </w:rPr>
        <w:t>.</w:t>
      </w:r>
    </w:p>
    <w:p w:rsidR="004C6A07" w:rsidRPr="00B273E3" w:rsidRDefault="00B273E3" w:rsidP="00B273E3">
      <w:pPr>
        <w:spacing w:before="120"/>
        <w:rPr>
          <w:sz w:val="28"/>
        </w:rPr>
      </w:pPr>
      <w:r w:rsidRPr="00B273E3">
        <w:rPr>
          <w:sz w:val="24"/>
          <w:szCs w:val="24"/>
        </w:rPr>
        <w:t xml:space="preserve">Serving isn’t something we want </w:t>
      </w:r>
      <w:r w:rsidRPr="00B273E3">
        <w:rPr>
          <w:b/>
          <w:sz w:val="24"/>
          <w:szCs w:val="24"/>
        </w:rPr>
        <w:t>from</w:t>
      </w:r>
      <w:r w:rsidRPr="00B273E3">
        <w:rPr>
          <w:sz w:val="24"/>
          <w:szCs w:val="24"/>
        </w:rPr>
        <w:t xml:space="preserve"> </w:t>
      </w:r>
      <w:r>
        <w:rPr>
          <w:sz w:val="24"/>
          <w:szCs w:val="24"/>
        </w:rPr>
        <w:t xml:space="preserve">members. </w:t>
      </w:r>
      <w:r w:rsidRPr="00B273E3">
        <w:rPr>
          <w:sz w:val="24"/>
          <w:szCs w:val="24"/>
        </w:rPr>
        <w:t xml:space="preserve">It is something we want </w:t>
      </w:r>
      <w:r w:rsidRPr="00B273E3">
        <w:rPr>
          <w:b/>
          <w:sz w:val="24"/>
          <w:szCs w:val="24"/>
        </w:rPr>
        <w:t>for</w:t>
      </w:r>
      <w:r w:rsidRPr="00B273E3">
        <w:rPr>
          <w:sz w:val="24"/>
          <w:szCs w:val="24"/>
        </w:rPr>
        <w:t xml:space="preserve"> </w:t>
      </w:r>
      <w:r>
        <w:rPr>
          <w:sz w:val="24"/>
          <w:szCs w:val="24"/>
        </w:rPr>
        <w:t>members</w:t>
      </w:r>
      <w:r w:rsidRPr="00B273E3">
        <w:rPr>
          <w:sz w:val="24"/>
          <w:szCs w:val="24"/>
        </w:rPr>
        <w:t>.</w:t>
      </w:r>
    </w:p>
    <w:p w:rsidR="004C6A07" w:rsidRDefault="004C6A07" w:rsidP="001834B1">
      <w:pPr>
        <w:rPr>
          <w:sz w:val="28"/>
        </w:rPr>
        <w:sectPr w:rsidR="004C6A07" w:rsidSect="004C6A07">
          <w:type w:val="continuous"/>
          <w:pgSz w:w="12240" w:h="15840"/>
          <w:pgMar w:top="360" w:right="360" w:bottom="360" w:left="360" w:header="720" w:footer="720" w:gutter="0"/>
          <w:cols w:num="2" w:space="720"/>
          <w:docGrid w:linePitch="360"/>
        </w:sectPr>
      </w:pPr>
    </w:p>
    <w:p w:rsidR="001834B1" w:rsidRDefault="001834B1" w:rsidP="004C6A07">
      <w:pPr>
        <w:rPr>
          <w:sz w:val="24"/>
          <w:szCs w:val="24"/>
        </w:rPr>
      </w:pPr>
    </w:p>
    <w:p w:rsidR="00EE036E" w:rsidRPr="00EE036E" w:rsidRDefault="00EE036E" w:rsidP="004C6A07">
      <w:pPr>
        <w:rPr>
          <w:sz w:val="24"/>
          <w:szCs w:val="24"/>
        </w:rPr>
      </w:pPr>
    </w:p>
    <w:p w:rsidR="001E478A" w:rsidRPr="001E478A" w:rsidRDefault="001E478A" w:rsidP="001E478A">
      <w:pPr>
        <w:pBdr>
          <w:top w:val="single" w:sz="4" w:space="1" w:color="auto"/>
          <w:bottom w:val="single" w:sz="4" w:space="1" w:color="auto"/>
        </w:pBdr>
        <w:shd w:val="clear" w:color="auto" w:fill="F2F2F2" w:themeFill="background1" w:themeFillShade="F2"/>
        <w:jc w:val="center"/>
        <w:rPr>
          <w:i/>
          <w:sz w:val="32"/>
          <w:szCs w:val="24"/>
        </w:rPr>
      </w:pPr>
      <w:r w:rsidRPr="001E478A">
        <w:rPr>
          <w:i/>
          <w:sz w:val="32"/>
          <w:szCs w:val="24"/>
        </w:rPr>
        <w:t>Commitment #7</w:t>
      </w:r>
    </w:p>
    <w:p w:rsidR="001E478A" w:rsidRPr="001E478A" w:rsidRDefault="001E478A" w:rsidP="001E478A">
      <w:pPr>
        <w:pBdr>
          <w:top w:val="single" w:sz="4" w:space="1" w:color="auto"/>
          <w:bottom w:val="single" w:sz="4" w:space="1" w:color="auto"/>
        </w:pBdr>
        <w:shd w:val="clear" w:color="auto" w:fill="F2F2F2" w:themeFill="background1" w:themeFillShade="F2"/>
        <w:jc w:val="center"/>
        <w:rPr>
          <w:b/>
          <w:sz w:val="40"/>
          <w:szCs w:val="40"/>
        </w:rPr>
      </w:pPr>
      <w:r w:rsidRPr="001E478A">
        <w:rPr>
          <w:b/>
          <w:sz w:val="40"/>
          <w:szCs w:val="40"/>
        </w:rPr>
        <w:t xml:space="preserve">I will own the mission, living </w:t>
      </w:r>
      <w:r w:rsidR="004C6A07">
        <w:rPr>
          <w:b/>
          <w:sz w:val="40"/>
          <w:szCs w:val="40"/>
        </w:rPr>
        <w:t>out the Great Commission</w:t>
      </w:r>
      <w:r w:rsidR="004C6A07">
        <w:rPr>
          <w:b/>
          <w:sz w:val="40"/>
          <w:szCs w:val="40"/>
        </w:rPr>
        <w:br/>
      </w:r>
      <w:r w:rsidRPr="001E478A">
        <w:rPr>
          <w:b/>
          <w:sz w:val="40"/>
          <w:szCs w:val="40"/>
        </w:rPr>
        <w:t xml:space="preserve">and </w:t>
      </w:r>
      <w:r w:rsidR="002A0A98">
        <w:rPr>
          <w:b/>
          <w:sz w:val="40"/>
          <w:szCs w:val="40"/>
        </w:rPr>
        <w:t xml:space="preserve">the </w:t>
      </w:r>
      <w:r w:rsidRPr="001E478A">
        <w:rPr>
          <w:b/>
          <w:sz w:val="40"/>
          <w:szCs w:val="40"/>
        </w:rPr>
        <w:t>Great Commandment.</w:t>
      </w:r>
    </w:p>
    <w:p w:rsidR="001E478A" w:rsidRPr="001E478A" w:rsidRDefault="001E478A" w:rsidP="001E478A">
      <w:pPr>
        <w:rPr>
          <w:sz w:val="24"/>
          <w:szCs w:val="24"/>
        </w:rPr>
      </w:pPr>
    </w:p>
    <w:p w:rsidR="004C6A07" w:rsidRDefault="004C6A07" w:rsidP="001E478A">
      <w:pPr>
        <w:rPr>
          <w:sz w:val="24"/>
          <w:szCs w:val="24"/>
        </w:rPr>
        <w:sectPr w:rsidR="004C6A07" w:rsidSect="004C6A07">
          <w:type w:val="continuous"/>
          <w:pgSz w:w="12240" w:h="15840"/>
          <w:pgMar w:top="360" w:right="360" w:bottom="360" w:left="360" w:header="720" w:footer="720" w:gutter="0"/>
          <w:cols w:space="720"/>
          <w:docGrid w:linePitch="360"/>
        </w:sectPr>
      </w:pPr>
    </w:p>
    <w:p w:rsidR="008B07F4" w:rsidRPr="008B07F4" w:rsidRDefault="008B07F4" w:rsidP="008B07F4">
      <w:pPr>
        <w:rPr>
          <w:b/>
          <w:bCs/>
          <w:iCs/>
          <w:sz w:val="24"/>
          <w:szCs w:val="24"/>
        </w:rPr>
      </w:pPr>
      <w:r w:rsidRPr="008B07F4">
        <w:rPr>
          <w:b/>
          <w:bCs/>
          <w:iCs/>
          <w:sz w:val="24"/>
          <w:szCs w:val="24"/>
        </w:rPr>
        <w:t>Our Mission</w:t>
      </w:r>
    </w:p>
    <w:p w:rsidR="008B07F4" w:rsidRPr="008B07F4" w:rsidRDefault="008B07F4" w:rsidP="00F562D6">
      <w:pPr>
        <w:spacing w:before="60"/>
        <w:rPr>
          <w:bCs/>
          <w:i/>
          <w:iCs/>
          <w:sz w:val="24"/>
          <w:szCs w:val="24"/>
        </w:rPr>
      </w:pPr>
      <w:r w:rsidRPr="008B07F4">
        <w:rPr>
          <w:bCs/>
          <w:i/>
          <w:iCs/>
          <w:sz w:val="24"/>
          <w:szCs w:val="24"/>
        </w:rPr>
        <w:t>Great Commandment</w:t>
      </w:r>
    </w:p>
    <w:p w:rsidR="008B07F4" w:rsidRPr="008B07F4" w:rsidRDefault="008B07F4" w:rsidP="008B07F4">
      <w:pPr>
        <w:ind w:right="-144"/>
        <w:rPr>
          <w:bCs/>
          <w:iCs/>
          <w:sz w:val="24"/>
          <w:szCs w:val="24"/>
        </w:rPr>
      </w:pPr>
      <w:r w:rsidRPr="008B07F4">
        <w:rPr>
          <w:bCs/>
          <w:iCs/>
          <w:sz w:val="24"/>
          <w:szCs w:val="24"/>
        </w:rPr>
        <w:t xml:space="preserve">Jesus replied: “‘Love the Lord your God with all your heart and with all your soul and with </w:t>
      </w:r>
      <w:proofErr w:type="gramStart"/>
      <w:r w:rsidRPr="008B07F4">
        <w:rPr>
          <w:bCs/>
          <w:iCs/>
          <w:sz w:val="24"/>
          <w:szCs w:val="24"/>
        </w:rPr>
        <w:t>all your</w:t>
      </w:r>
      <w:proofErr w:type="gramEnd"/>
      <w:r w:rsidRPr="008B07F4">
        <w:rPr>
          <w:bCs/>
          <w:iCs/>
          <w:sz w:val="24"/>
          <w:szCs w:val="24"/>
        </w:rPr>
        <w:t xml:space="preserve"> mind.’ This is the first and greatest commandment. And the second is like it: ‘Love your neighbor as yourself’” (</w:t>
      </w:r>
      <w:r w:rsidRPr="008B07F4">
        <w:rPr>
          <w:bCs/>
          <w:i/>
          <w:iCs/>
          <w:sz w:val="24"/>
          <w:szCs w:val="24"/>
        </w:rPr>
        <w:t>Matthew 22:37-39</w:t>
      </w:r>
      <w:r w:rsidRPr="008B07F4">
        <w:rPr>
          <w:bCs/>
          <w:iCs/>
          <w:sz w:val="24"/>
          <w:szCs w:val="24"/>
        </w:rPr>
        <w:t>).</w:t>
      </w:r>
    </w:p>
    <w:p w:rsidR="008B07F4" w:rsidRPr="008B07F4" w:rsidRDefault="008B07F4" w:rsidP="00F562D6">
      <w:pPr>
        <w:spacing w:before="60"/>
        <w:rPr>
          <w:bCs/>
          <w:i/>
          <w:iCs/>
          <w:sz w:val="24"/>
          <w:szCs w:val="24"/>
        </w:rPr>
      </w:pPr>
      <w:r w:rsidRPr="008B07F4">
        <w:rPr>
          <w:bCs/>
          <w:i/>
          <w:iCs/>
          <w:sz w:val="24"/>
          <w:szCs w:val="24"/>
        </w:rPr>
        <w:t>Great Commission</w:t>
      </w:r>
    </w:p>
    <w:p w:rsidR="008B07F4" w:rsidRPr="008B07F4" w:rsidRDefault="008B07F4" w:rsidP="008B07F4">
      <w:pPr>
        <w:rPr>
          <w:bCs/>
          <w:iCs/>
          <w:sz w:val="24"/>
          <w:szCs w:val="24"/>
        </w:rPr>
      </w:pPr>
      <w:r w:rsidRPr="008B07F4">
        <w:rPr>
          <w:bCs/>
          <w:iCs/>
          <w:sz w:val="24"/>
          <w:szCs w:val="24"/>
        </w:rPr>
        <w:t>Then Jesus came to them and said, “All authority in heaven and on earth has been given to me.</w:t>
      </w:r>
      <w:r w:rsidRPr="008B07F4">
        <w:rPr>
          <w:bCs/>
          <w:iCs/>
          <w:sz w:val="24"/>
          <w:szCs w:val="24"/>
          <w:vertAlign w:val="superscript"/>
        </w:rPr>
        <w:t xml:space="preserve"> </w:t>
      </w:r>
      <w:r w:rsidRPr="008B07F4">
        <w:rPr>
          <w:bCs/>
          <w:iCs/>
          <w:sz w:val="24"/>
          <w:szCs w:val="24"/>
        </w:rPr>
        <w:t>Therefore go and make disciples of all nations, baptizing them in the name of the Father and of the Son and of the Holy Spirit, and teaching them to obey everything I have commanded you. And surely I am with you always, to the very end of the age” (</w:t>
      </w:r>
      <w:r w:rsidRPr="008B07F4">
        <w:rPr>
          <w:bCs/>
          <w:i/>
          <w:iCs/>
          <w:sz w:val="24"/>
          <w:szCs w:val="24"/>
        </w:rPr>
        <w:t>Matthew 28:18-20</w:t>
      </w:r>
      <w:r w:rsidRPr="008B07F4">
        <w:rPr>
          <w:bCs/>
          <w:iCs/>
          <w:sz w:val="24"/>
          <w:szCs w:val="24"/>
        </w:rPr>
        <w:t>).</w:t>
      </w:r>
    </w:p>
    <w:p w:rsidR="008B07F4" w:rsidRPr="008B07F4" w:rsidRDefault="008B07F4" w:rsidP="008B07F4">
      <w:pPr>
        <w:spacing w:before="120"/>
        <w:rPr>
          <w:b/>
          <w:bCs/>
          <w:iCs/>
          <w:sz w:val="24"/>
          <w:szCs w:val="24"/>
        </w:rPr>
      </w:pPr>
      <w:r w:rsidRPr="008B07F4">
        <w:rPr>
          <w:b/>
          <w:bCs/>
          <w:iCs/>
          <w:sz w:val="24"/>
          <w:szCs w:val="24"/>
        </w:rPr>
        <w:t>Our Vision</w:t>
      </w:r>
    </w:p>
    <w:p w:rsidR="008B07F4" w:rsidRPr="008B07F4" w:rsidRDefault="008B07F4" w:rsidP="008B07F4">
      <w:pPr>
        <w:pStyle w:val="ListParagraph"/>
        <w:numPr>
          <w:ilvl w:val="0"/>
          <w:numId w:val="13"/>
        </w:numPr>
        <w:rPr>
          <w:rFonts w:ascii="Garamond" w:hAnsi="Garamond"/>
          <w:bCs/>
          <w:iCs/>
          <w:sz w:val="24"/>
          <w:szCs w:val="24"/>
        </w:rPr>
      </w:pPr>
      <w:r w:rsidRPr="008B07F4">
        <w:rPr>
          <w:rFonts w:ascii="Garamond" w:hAnsi="Garamond"/>
          <w:bCs/>
          <w:iCs/>
          <w:sz w:val="24"/>
          <w:szCs w:val="24"/>
        </w:rPr>
        <w:t>Love God</w:t>
      </w:r>
    </w:p>
    <w:p w:rsidR="008B07F4" w:rsidRPr="008B07F4" w:rsidRDefault="008B07F4" w:rsidP="008B07F4">
      <w:pPr>
        <w:pStyle w:val="ListParagraph"/>
        <w:numPr>
          <w:ilvl w:val="0"/>
          <w:numId w:val="13"/>
        </w:numPr>
        <w:rPr>
          <w:rFonts w:ascii="Garamond" w:hAnsi="Garamond"/>
          <w:bCs/>
          <w:iCs/>
          <w:sz w:val="24"/>
          <w:szCs w:val="24"/>
        </w:rPr>
      </w:pPr>
      <w:r w:rsidRPr="008B07F4">
        <w:rPr>
          <w:rFonts w:ascii="Garamond" w:hAnsi="Garamond"/>
          <w:bCs/>
          <w:iCs/>
          <w:sz w:val="24"/>
          <w:szCs w:val="24"/>
        </w:rPr>
        <w:t>Love People</w:t>
      </w:r>
    </w:p>
    <w:p w:rsidR="008B07F4" w:rsidRPr="008B07F4" w:rsidRDefault="008B07F4" w:rsidP="008B07F4">
      <w:pPr>
        <w:pStyle w:val="ListParagraph"/>
        <w:numPr>
          <w:ilvl w:val="0"/>
          <w:numId w:val="13"/>
        </w:numPr>
        <w:rPr>
          <w:rFonts w:ascii="Garamond" w:hAnsi="Garamond"/>
          <w:bCs/>
          <w:iCs/>
          <w:sz w:val="24"/>
          <w:szCs w:val="24"/>
        </w:rPr>
      </w:pPr>
      <w:r w:rsidRPr="008B07F4">
        <w:rPr>
          <w:rFonts w:ascii="Garamond" w:hAnsi="Garamond"/>
          <w:bCs/>
          <w:iCs/>
          <w:sz w:val="24"/>
          <w:szCs w:val="24"/>
        </w:rPr>
        <w:t>Serve the World</w:t>
      </w:r>
    </w:p>
    <w:p w:rsidR="001E478A" w:rsidRPr="001E478A" w:rsidRDefault="001E478A" w:rsidP="008B07F4">
      <w:pPr>
        <w:spacing w:before="120"/>
        <w:rPr>
          <w:sz w:val="24"/>
          <w:szCs w:val="24"/>
        </w:rPr>
      </w:pPr>
      <w:r w:rsidRPr="001E478A">
        <w:rPr>
          <w:sz w:val="24"/>
          <w:szCs w:val="24"/>
        </w:rPr>
        <w:t>Every one of us can be part of the mission by following these four principles:</w:t>
      </w:r>
    </w:p>
    <w:p w:rsidR="001E478A" w:rsidRPr="001E478A" w:rsidRDefault="001E478A" w:rsidP="001E478A">
      <w:pPr>
        <w:pStyle w:val="ListParagraph"/>
        <w:numPr>
          <w:ilvl w:val="0"/>
          <w:numId w:val="4"/>
        </w:numPr>
        <w:rPr>
          <w:rFonts w:ascii="Garamond" w:hAnsi="Garamond"/>
          <w:sz w:val="24"/>
          <w:szCs w:val="24"/>
        </w:rPr>
      </w:pPr>
      <w:r w:rsidRPr="001E478A">
        <w:rPr>
          <w:rFonts w:ascii="Garamond" w:hAnsi="Garamond"/>
          <w:sz w:val="24"/>
          <w:szCs w:val="24"/>
        </w:rPr>
        <w:t xml:space="preserve">Accept personal </w:t>
      </w:r>
      <w:r w:rsidRPr="001E478A">
        <w:rPr>
          <w:rFonts w:ascii="Garamond" w:hAnsi="Garamond"/>
          <w:sz w:val="24"/>
          <w:szCs w:val="24"/>
          <w:u w:val="single"/>
        </w:rPr>
        <w:t>responsibility</w:t>
      </w:r>
      <w:r w:rsidRPr="001E478A">
        <w:rPr>
          <w:rFonts w:ascii="Garamond" w:hAnsi="Garamond"/>
          <w:sz w:val="24"/>
          <w:szCs w:val="24"/>
        </w:rPr>
        <w:t>.</w:t>
      </w:r>
    </w:p>
    <w:p w:rsidR="001E478A" w:rsidRPr="001E478A" w:rsidRDefault="001E478A" w:rsidP="001E478A">
      <w:pPr>
        <w:pStyle w:val="ListParagraph"/>
        <w:numPr>
          <w:ilvl w:val="0"/>
          <w:numId w:val="4"/>
        </w:numPr>
        <w:rPr>
          <w:rFonts w:ascii="Garamond" w:hAnsi="Garamond"/>
          <w:sz w:val="24"/>
          <w:szCs w:val="24"/>
        </w:rPr>
      </w:pPr>
      <w:r w:rsidRPr="001E478A">
        <w:rPr>
          <w:rFonts w:ascii="Garamond" w:hAnsi="Garamond"/>
          <w:sz w:val="24"/>
          <w:szCs w:val="24"/>
        </w:rPr>
        <w:t xml:space="preserve">Build personal </w:t>
      </w:r>
      <w:r w:rsidRPr="001E478A">
        <w:rPr>
          <w:rFonts w:ascii="Garamond" w:hAnsi="Garamond"/>
          <w:sz w:val="24"/>
          <w:szCs w:val="24"/>
          <w:u w:val="single"/>
        </w:rPr>
        <w:t>relationships</w:t>
      </w:r>
      <w:r w:rsidRPr="001E478A">
        <w:rPr>
          <w:rFonts w:ascii="Garamond" w:hAnsi="Garamond"/>
          <w:sz w:val="24"/>
          <w:szCs w:val="24"/>
        </w:rPr>
        <w:t>.</w:t>
      </w:r>
    </w:p>
    <w:p w:rsidR="001E478A" w:rsidRPr="001E478A" w:rsidRDefault="001E478A" w:rsidP="001E478A">
      <w:pPr>
        <w:pStyle w:val="ListParagraph"/>
        <w:numPr>
          <w:ilvl w:val="0"/>
          <w:numId w:val="4"/>
        </w:numPr>
        <w:rPr>
          <w:rFonts w:ascii="Garamond" w:hAnsi="Garamond"/>
          <w:sz w:val="24"/>
          <w:szCs w:val="24"/>
        </w:rPr>
      </w:pPr>
      <w:r w:rsidRPr="001E478A">
        <w:rPr>
          <w:rFonts w:ascii="Garamond" w:hAnsi="Garamond"/>
          <w:sz w:val="24"/>
          <w:szCs w:val="24"/>
        </w:rPr>
        <w:t xml:space="preserve">Share your personal </w:t>
      </w:r>
      <w:r w:rsidRPr="001E478A">
        <w:rPr>
          <w:rFonts w:ascii="Garamond" w:hAnsi="Garamond"/>
          <w:sz w:val="24"/>
          <w:szCs w:val="24"/>
          <w:u w:val="single"/>
        </w:rPr>
        <w:t>story</w:t>
      </w:r>
      <w:r w:rsidRPr="001E478A">
        <w:rPr>
          <w:rFonts w:ascii="Garamond" w:hAnsi="Garamond"/>
          <w:sz w:val="24"/>
          <w:szCs w:val="24"/>
        </w:rPr>
        <w:t>.</w:t>
      </w:r>
    </w:p>
    <w:p w:rsidR="001E478A" w:rsidRPr="001E478A" w:rsidRDefault="001E478A" w:rsidP="001E478A">
      <w:pPr>
        <w:pStyle w:val="ListParagraph"/>
        <w:numPr>
          <w:ilvl w:val="0"/>
          <w:numId w:val="4"/>
        </w:numPr>
        <w:rPr>
          <w:rFonts w:ascii="Garamond" w:hAnsi="Garamond"/>
          <w:sz w:val="24"/>
          <w:szCs w:val="24"/>
        </w:rPr>
      </w:pPr>
      <w:r w:rsidRPr="001E478A">
        <w:rPr>
          <w:rFonts w:ascii="Garamond" w:hAnsi="Garamond"/>
          <w:sz w:val="24"/>
          <w:szCs w:val="24"/>
        </w:rPr>
        <w:t xml:space="preserve">Give a personal </w:t>
      </w:r>
      <w:r w:rsidRPr="001E478A">
        <w:rPr>
          <w:rFonts w:ascii="Garamond" w:hAnsi="Garamond"/>
          <w:sz w:val="24"/>
          <w:szCs w:val="24"/>
          <w:u w:val="single"/>
        </w:rPr>
        <w:t>invitation</w:t>
      </w:r>
      <w:r w:rsidRPr="001E478A">
        <w:rPr>
          <w:rFonts w:ascii="Garamond" w:hAnsi="Garamond"/>
          <w:sz w:val="24"/>
          <w:szCs w:val="24"/>
        </w:rPr>
        <w:t>.</w:t>
      </w:r>
    </w:p>
    <w:p w:rsidR="001E478A" w:rsidRPr="001E478A" w:rsidRDefault="008B07F4" w:rsidP="004C6A07">
      <w:pPr>
        <w:spacing w:before="120"/>
        <w:rPr>
          <w:sz w:val="24"/>
          <w:szCs w:val="24"/>
        </w:rPr>
      </w:pPr>
      <w:r w:rsidRPr="001E478A">
        <w:rPr>
          <w:b/>
          <w:sz w:val="24"/>
          <w:szCs w:val="24"/>
        </w:rPr>
        <w:t xml:space="preserve">Points of </w:t>
      </w:r>
      <w:proofErr w:type="gramStart"/>
      <w:r w:rsidRPr="001E478A">
        <w:rPr>
          <w:b/>
          <w:sz w:val="24"/>
          <w:szCs w:val="24"/>
        </w:rPr>
        <w:t>Passion</w:t>
      </w:r>
      <w:proofErr w:type="gramEnd"/>
      <w:r>
        <w:rPr>
          <w:sz w:val="24"/>
          <w:szCs w:val="24"/>
        </w:rPr>
        <w:br/>
      </w:r>
      <w:r w:rsidR="001E478A" w:rsidRPr="001E478A">
        <w:rPr>
          <w:sz w:val="24"/>
          <w:szCs w:val="24"/>
        </w:rPr>
        <w:t>(</w:t>
      </w:r>
      <w:r w:rsidR="00EE036E">
        <w:rPr>
          <w:sz w:val="24"/>
          <w:szCs w:val="24"/>
        </w:rPr>
        <w:t xml:space="preserve">20/20 Vision: </w:t>
      </w:r>
      <w:r w:rsidR="001E478A" w:rsidRPr="001E478A">
        <w:rPr>
          <w:sz w:val="24"/>
          <w:szCs w:val="24"/>
        </w:rPr>
        <w:t>Local and Global Outreach)</w:t>
      </w:r>
    </w:p>
    <w:p w:rsidR="001E478A" w:rsidRPr="001E478A" w:rsidRDefault="004C6A07" w:rsidP="001E478A">
      <w:pPr>
        <w:rPr>
          <w:i/>
          <w:sz w:val="24"/>
          <w:szCs w:val="24"/>
        </w:rPr>
      </w:pPr>
      <w:r>
        <w:rPr>
          <w:i/>
          <w:sz w:val="24"/>
          <w:szCs w:val="24"/>
        </w:rPr>
        <w:t>“</w:t>
      </w:r>
      <w:r w:rsidR="001E478A" w:rsidRPr="001E478A">
        <w:rPr>
          <w:i/>
          <w:sz w:val="24"/>
          <w:szCs w:val="24"/>
        </w:rPr>
        <w:t>You will be my witnesses in Jerusalem, and in all Judea and Samaria, and to the ends of the earth</w:t>
      </w:r>
      <w:r>
        <w:rPr>
          <w:i/>
          <w:sz w:val="24"/>
          <w:szCs w:val="24"/>
        </w:rPr>
        <w:t>”</w:t>
      </w:r>
      <w:r w:rsidR="001E478A" w:rsidRPr="001E478A">
        <w:rPr>
          <w:i/>
          <w:sz w:val="24"/>
          <w:szCs w:val="24"/>
        </w:rPr>
        <w:t xml:space="preserve"> </w:t>
      </w:r>
      <w:r w:rsidR="001E478A" w:rsidRPr="001E478A">
        <w:rPr>
          <w:sz w:val="24"/>
          <w:szCs w:val="24"/>
        </w:rPr>
        <w:t>(Acts 1:8).</w:t>
      </w:r>
    </w:p>
    <w:p w:rsidR="001E478A" w:rsidRPr="001E478A" w:rsidRDefault="008B07F4" w:rsidP="00EE036E">
      <w:pPr>
        <w:rPr>
          <w:sz w:val="24"/>
          <w:szCs w:val="24"/>
        </w:rPr>
      </w:pPr>
      <w:r>
        <w:rPr>
          <w:b/>
          <w:sz w:val="24"/>
          <w:szCs w:val="24"/>
        </w:rPr>
        <w:br w:type="column"/>
      </w:r>
      <w:r w:rsidRPr="001E478A">
        <w:rPr>
          <w:b/>
          <w:sz w:val="24"/>
          <w:szCs w:val="24"/>
        </w:rPr>
        <w:t>Local</w:t>
      </w:r>
      <w:r w:rsidR="001E478A" w:rsidRPr="00F562D6">
        <w:rPr>
          <w:sz w:val="24"/>
          <w:szCs w:val="24"/>
        </w:rPr>
        <w:t xml:space="preserve">: </w:t>
      </w:r>
      <w:r w:rsidR="001E478A">
        <w:rPr>
          <w:sz w:val="24"/>
          <w:szCs w:val="24"/>
        </w:rPr>
        <w:t xml:space="preserve">Kaimuki and </w:t>
      </w:r>
      <w:r>
        <w:rPr>
          <w:sz w:val="24"/>
          <w:szCs w:val="24"/>
        </w:rPr>
        <w:t xml:space="preserve">the greater </w:t>
      </w:r>
      <w:r w:rsidR="001E478A">
        <w:rPr>
          <w:sz w:val="24"/>
          <w:szCs w:val="24"/>
        </w:rPr>
        <w:t>Honolulu</w:t>
      </w:r>
      <w:r>
        <w:rPr>
          <w:sz w:val="24"/>
          <w:szCs w:val="24"/>
        </w:rPr>
        <w:t xml:space="preserve"> area</w:t>
      </w:r>
    </w:p>
    <w:p w:rsidR="008B07F4" w:rsidRPr="008B07F4" w:rsidRDefault="008B07F4" w:rsidP="006D718F">
      <w:pPr>
        <w:pStyle w:val="ListParagraph"/>
        <w:numPr>
          <w:ilvl w:val="0"/>
          <w:numId w:val="12"/>
        </w:numPr>
        <w:rPr>
          <w:rFonts w:ascii="Garamond" w:hAnsi="Garamond"/>
          <w:sz w:val="24"/>
        </w:rPr>
      </w:pPr>
      <w:r w:rsidRPr="008B07F4">
        <w:rPr>
          <w:rFonts w:ascii="Garamond" w:hAnsi="Garamond"/>
          <w:sz w:val="24"/>
        </w:rPr>
        <w:t xml:space="preserve">Hospitality </w:t>
      </w:r>
      <w:r w:rsidR="006D718F">
        <w:rPr>
          <w:rFonts w:ascii="Garamond" w:hAnsi="Garamond"/>
          <w:sz w:val="24"/>
        </w:rPr>
        <w:t xml:space="preserve">and </w:t>
      </w:r>
      <w:r w:rsidR="006D718F" w:rsidRPr="008B07F4">
        <w:rPr>
          <w:rFonts w:ascii="Garamond" w:hAnsi="Garamond"/>
          <w:sz w:val="24"/>
        </w:rPr>
        <w:t xml:space="preserve">Compassion </w:t>
      </w:r>
      <w:r w:rsidRPr="008B07F4">
        <w:rPr>
          <w:rFonts w:ascii="Garamond" w:hAnsi="Garamond"/>
          <w:sz w:val="24"/>
        </w:rPr>
        <w:t>ministry</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Church food events</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Help for shut-ins</w:t>
      </w:r>
    </w:p>
    <w:p w:rsidR="008B07F4" w:rsidRPr="008B07F4" w:rsidRDefault="008B07F4" w:rsidP="008B07F4">
      <w:pPr>
        <w:pStyle w:val="ListParagraph"/>
        <w:numPr>
          <w:ilvl w:val="0"/>
          <w:numId w:val="12"/>
        </w:numPr>
        <w:spacing w:before="120"/>
        <w:rPr>
          <w:rFonts w:ascii="Garamond" w:hAnsi="Garamond"/>
          <w:sz w:val="24"/>
        </w:rPr>
      </w:pPr>
      <w:r w:rsidRPr="008B07F4">
        <w:rPr>
          <w:rFonts w:ascii="Garamond" w:hAnsi="Garamond"/>
          <w:sz w:val="24"/>
        </w:rPr>
        <w:t>Pastoral care and follow-up</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Altar ministry</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Hospital and shut-ins visitation</w:t>
      </w:r>
    </w:p>
    <w:p w:rsidR="008B07F4" w:rsidRPr="008B07F4" w:rsidRDefault="008B07F4" w:rsidP="008B07F4">
      <w:pPr>
        <w:pStyle w:val="ListParagraph"/>
        <w:numPr>
          <w:ilvl w:val="0"/>
          <w:numId w:val="12"/>
        </w:numPr>
        <w:spacing w:before="120"/>
        <w:rPr>
          <w:rFonts w:ascii="Garamond" w:hAnsi="Garamond"/>
          <w:sz w:val="24"/>
        </w:rPr>
      </w:pPr>
      <w:r w:rsidRPr="008B07F4">
        <w:rPr>
          <w:rFonts w:ascii="Garamond" w:hAnsi="Garamond"/>
          <w:sz w:val="24"/>
        </w:rPr>
        <w:t>Evangelism and Outreach</w:t>
      </w:r>
    </w:p>
    <w:p w:rsidR="00C84F28" w:rsidRDefault="00C84F28" w:rsidP="008B07F4">
      <w:pPr>
        <w:pStyle w:val="ListParagraph"/>
        <w:numPr>
          <w:ilvl w:val="1"/>
          <w:numId w:val="12"/>
        </w:numPr>
        <w:ind w:left="1080"/>
        <w:rPr>
          <w:rFonts w:ascii="Garamond" w:hAnsi="Garamond"/>
          <w:sz w:val="24"/>
        </w:rPr>
      </w:pPr>
      <w:r>
        <w:rPr>
          <w:rFonts w:ascii="Garamond" w:hAnsi="Garamond"/>
          <w:sz w:val="24"/>
        </w:rPr>
        <w:t>Evangelists/witnesses, inviters, bringers</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Door to door visitation</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Care for local schools and other institutions (</w:t>
      </w:r>
      <w:proofErr w:type="spellStart"/>
      <w:r w:rsidRPr="008B07F4">
        <w:rPr>
          <w:rFonts w:ascii="Garamond" w:hAnsi="Garamond"/>
          <w:sz w:val="24"/>
        </w:rPr>
        <w:t>eg</w:t>
      </w:r>
      <w:proofErr w:type="spellEnd"/>
      <w:r w:rsidRPr="008B07F4">
        <w:rPr>
          <w:rFonts w:ascii="Garamond" w:hAnsi="Garamond"/>
          <w:sz w:val="24"/>
        </w:rPr>
        <w:t>, Fire station, library)</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Nursing Home visitations and/or services</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Web site: Help people ‘test drive’ a visit</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Social media</w:t>
      </w:r>
    </w:p>
    <w:p w:rsidR="008B07F4" w:rsidRPr="008B07F4" w:rsidRDefault="008B07F4" w:rsidP="008B07F4">
      <w:pPr>
        <w:pStyle w:val="ListParagraph"/>
        <w:numPr>
          <w:ilvl w:val="1"/>
          <w:numId w:val="12"/>
        </w:numPr>
        <w:ind w:left="1080"/>
        <w:rPr>
          <w:rFonts w:ascii="Garamond" w:hAnsi="Garamond"/>
          <w:sz w:val="24"/>
        </w:rPr>
      </w:pPr>
      <w:r w:rsidRPr="008B07F4">
        <w:rPr>
          <w:rFonts w:ascii="Garamond" w:hAnsi="Garamond"/>
          <w:sz w:val="24"/>
        </w:rPr>
        <w:t>Promotion</w:t>
      </w:r>
    </w:p>
    <w:p w:rsidR="008B07F4" w:rsidRPr="008B07F4" w:rsidRDefault="008B07F4" w:rsidP="008B07F4">
      <w:pPr>
        <w:pStyle w:val="ListParagraph"/>
        <w:numPr>
          <w:ilvl w:val="0"/>
          <w:numId w:val="12"/>
        </w:numPr>
        <w:spacing w:before="120"/>
        <w:rPr>
          <w:rFonts w:ascii="Garamond" w:hAnsi="Garamond"/>
          <w:sz w:val="24"/>
        </w:rPr>
      </w:pPr>
      <w:r w:rsidRPr="008B07F4">
        <w:rPr>
          <w:rFonts w:ascii="Garamond" w:hAnsi="Garamond"/>
          <w:sz w:val="24"/>
        </w:rPr>
        <w:t>Home Groups</w:t>
      </w:r>
    </w:p>
    <w:p w:rsidR="008B07F4" w:rsidRPr="006D718F" w:rsidRDefault="008B07F4" w:rsidP="008B07F4">
      <w:pPr>
        <w:pStyle w:val="ListParagraph"/>
        <w:numPr>
          <w:ilvl w:val="1"/>
          <w:numId w:val="12"/>
        </w:numPr>
        <w:ind w:left="1080"/>
        <w:rPr>
          <w:rFonts w:ascii="Garamond" w:hAnsi="Garamond"/>
          <w:sz w:val="24"/>
        </w:rPr>
      </w:pPr>
      <w:r w:rsidRPr="006D718F">
        <w:rPr>
          <w:rFonts w:ascii="Garamond" w:hAnsi="Garamond"/>
          <w:sz w:val="24"/>
        </w:rPr>
        <w:t>Hosts</w:t>
      </w:r>
      <w:r w:rsidR="006D718F" w:rsidRPr="006D718F">
        <w:rPr>
          <w:rFonts w:ascii="Garamond" w:hAnsi="Garamond"/>
          <w:sz w:val="24"/>
        </w:rPr>
        <w:t xml:space="preserve"> and </w:t>
      </w:r>
      <w:r w:rsidRPr="006D718F">
        <w:rPr>
          <w:rFonts w:ascii="Garamond" w:hAnsi="Garamond"/>
          <w:sz w:val="24"/>
        </w:rPr>
        <w:t>Leaders</w:t>
      </w:r>
    </w:p>
    <w:p w:rsidR="001E478A" w:rsidRPr="004C6A07" w:rsidRDefault="008B07F4" w:rsidP="008B07F4">
      <w:pPr>
        <w:spacing w:before="120"/>
        <w:rPr>
          <w:sz w:val="24"/>
          <w:szCs w:val="24"/>
        </w:rPr>
      </w:pPr>
      <w:r w:rsidRPr="001E478A">
        <w:rPr>
          <w:b/>
          <w:sz w:val="24"/>
          <w:szCs w:val="24"/>
        </w:rPr>
        <w:t>Global</w:t>
      </w:r>
      <w:r w:rsidR="001E478A" w:rsidRPr="00F562D6">
        <w:rPr>
          <w:sz w:val="24"/>
          <w:szCs w:val="24"/>
        </w:rPr>
        <w:t xml:space="preserve">: </w:t>
      </w:r>
      <w:r w:rsidR="001E478A" w:rsidRPr="004C6A07">
        <w:rPr>
          <w:sz w:val="24"/>
          <w:szCs w:val="24"/>
        </w:rPr>
        <w:t>The Whole World</w:t>
      </w:r>
    </w:p>
    <w:p w:rsidR="001E478A" w:rsidRPr="001E478A" w:rsidRDefault="001E478A" w:rsidP="001E478A">
      <w:pPr>
        <w:pStyle w:val="ListParagraph"/>
        <w:numPr>
          <w:ilvl w:val="0"/>
          <w:numId w:val="9"/>
        </w:numPr>
        <w:rPr>
          <w:rFonts w:ascii="Garamond" w:hAnsi="Garamond"/>
          <w:sz w:val="24"/>
          <w:szCs w:val="24"/>
        </w:rPr>
      </w:pPr>
      <w:r>
        <w:rPr>
          <w:rFonts w:ascii="Garamond" w:hAnsi="Garamond"/>
          <w:sz w:val="24"/>
          <w:szCs w:val="24"/>
        </w:rPr>
        <w:t>BGMC</w:t>
      </w:r>
    </w:p>
    <w:p w:rsidR="001E478A" w:rsidRPr="001E478A" w:rsidRDefault="001E478A" w:rsidP="001E478A">
      <w:pPr>
        <w:pStyle w:val="ListParagraph"/>
        <w:numPr>
          <w:ilvl w:val="0"/>
          <w:numId w:val="9"/>
        </w:numPr>
        <w:rPr>
          <w:rFonts w:ascii="Garamond" w:hAnsi="Garamond"/>
          <w:sz w:val="24"/>
          <w:szCs w:val="24"/>
        </w:rPr>
      </w:pPr>
      <w:r>
        <w:rPr>
          <w:rFonts w:ascii="Garamond" w:hAnsi="Garamond"/>
          <w:sz w:val="24"/>
          <w:szCs w:val="24"/>
        </w:rPr>
        <w:t>Foreign mission</w:t>
      </w:r>
      <w:r w:rsidR="008B07F4">
        <w:rPr>
          <w:rFonts w:ascii="Garamond" w:hAnsi="Garamond"/>
          <w:sz w:val="24"/>
          <w:szCs w:val="24"/>
        </w:rPr>
        <w:t>s</w:t>
      </w:r>
      <w:r w:rsidR="00A31792">
        <w:rPr>
          <w:rFonts w:ascii="Garamond" w:hAnsi="Garamond"/>
          <w:sz w:val="24"/>
          <w:szCs w:val="24"/>
        </w:rPr>
        <w:t>: M</w:t>
      </w:r>
      <w:r w:rsidR="008B07F4">
        <w:rPr>
          <w:rFonts w:ascii="Garamond" w:hAnsi="Garamond"/>
          <w:sz w:val="24"/>
          <w:szCs w:val="24"/>
        </w:rPr>
        <w:t>ission</w:t>
      </w:r>
      <w:r>
        <w:rPr>
          <w:rFonts w:ascii="Garamond" w:hAnsi="Garamond"/>
          <w:sz w:val="24"/>
          <w:szCs w:val="24"/>
        </w:rPr>
        <w:t>aries</w:t>
      </w:r>
      <w:r w:rsidR="00761573">
        <w:rPr>
          <w:rFonts w:ascii="Garamond" w:hAnsi="Garamond"/>
          <w:sz w:val="24"/>
          <w:szCs w:val="24"/>
        </w:rPr>
        <w:t xml:space="preserve"> and projects</w:t>
      </w:r>
    </w:p>
    <w:p w:rsidR="001E478A" w:rsidRPr="001E478A" w:rsidRDefault="008B07F4" w:rsidP="004C6A07">
      <w:pPr>
        <w:spacing w:before="120"/>
        <w:rPr>
          <w:b/>
          <w:sz w:val="24"/>
          <w:szCs w:val="24"/>
        </w:rPr>
      </w:pPr>
      <w:r w:rsidRPr="001E478A">
        <w:rPr>
          <w:b/>
          <w:sz w:val="24"/>
          <w:szCs w:val="24"/>
        </w:rPr>
        <w:t>What Can I Do?</w:t>
      </w:r>
    </w:p>
    <w:p w:rsidR="001E478A" w:rsidRPr="001E478A" w:rsidRDefault="001E478A" w:rsidP="001E478A">
      <w:pPr>
        <w:pStyle w:val="ListParagraph"/>
        <w:numPr>
          <w:ilvl w:val="0"/>
          <w:numId w:val="10"/>
        </w:numPr>
        <w:rPr>
          <w:rFonts w:ascii="Garamond" w:hAnsi="Garamond"/>
          <w:sz w:val="24"/>
          <w:szCs w:val="24"/>
        </w:rPr>
      </w:pPr>
      <w:r w:rsidRPr="001E478A">
        <w:rPr>
          <w:rFonts w:ascii="Garamond" w:hAnsi="Garamond"/>
          <w:b/>
          <w:sz w:val="24"/>
          <w:szCs w:val="24"/>
          <w:u w:val="single"/>
        </w:rPr>
        <w:t>Pray</w:t>
      </w:r>
      <w:r w:rsidRPr="001E478A">
        <w:rPr>
          <w:rFonts w:ascii="Garamond" w:hAnsi="Garamond"/>
          <w:sz w:val="24"/>
          <w:szCs w:val="24"/>
        </w:rPr>
        <w:t xml:space="preserve"> (Matthew 9:37-38)</w:t>
      </w:r>
    </w:p>
    <w:p w:rsidR="001E478A" w:rsidRPr="001E478A" w:rsidRDefault="001E478A" w:rsidP="001E478A">
      <w:pPr>
        <w:pStyle w:val="ListParagraph"/>
        <w:numPr>
          <w:ilvl w:val="0"/>
          <w:numId w:val="10"/>
        </w:numPr>
        <w:rPr>
          <w:rFonts w:ascii="Garamond" w:hAnsi="Garamond"/>
          <w:sz w:val="24"/>
          <w:szCs w:val="24"/>
        </w:rPr>
      </w:pPr>
      <w:r w:rsidRPr="001E478A">
        <w:rPr>
          <w:rFonts w:ascii="Garamond" w:hAnsi="Garamond"/>
          <w:b/>
          <w:sz w:val="24"/>
          <w:szCs w:val="24"/>
          <w:u w:val="single"/>
        </w:rPr>
        <w:t>Go</w:t>
      </w:r>
      <w:r w:rsidRPr="001E478A">
        <w:rPr>
          <w:rFonts w:ascii="Garamond" w:hAnsi="Garamond"/>
          <w:sz w:val="24"/>
          <w:szCs w:val="24"/>
        </w:rPr>
        <w:t xml:space="preserve"> (Isaiah 6:8-9)</w:t>
      </w:r>
    </w:p>
    <w:p w:rsidR="001E478A" w:rsidRPr="001E478A" w:rsidRDefault="001E478A" w:rsidP="001E478A">
      <w:pPr>
        <w:pStyle w:val="ListParagraph"/>
        <w:numPr>
          <w:ilvl w:val="0"/>
          <w:numId w:val="10"/>
        </w:numPr>
        <w:rPr>
          <w:rFonts w:ascii="Garamond" w:hAnsi="Garamond"/>
          <w:sz w:val="24"/>
          <w:szCs w:val="24"/>
        </w:rPr>
      </w:pPr>
      <w:r w:rsidRPr="001E478A">
        <w:rPr>
          <w:rFonts w:ascii="Garamond" w:hAnsi="Garamond"/>
          <w:b/>
          <w:sz w:val="24"/>
          <w:szCs w:val="24"/>
          <w:u w:val="single"/>
        </w:rPr>
        <w:t>Give</w:t>
      </w:r>
      <w:r w:rsidRPr="001E478A">
        <w:rPr>
          <w:rFonts w:ascii="Garamond" w:hAnsi="Garamond"/>
          <w:sz w:val="24"/>
          <w:szCs w:val="24"/>
        </w:rPr>
        <w:t xml:space="preserve"> (Matthew 6:19-21)</w:t>
      </w:r>
    </w:p>
    <w:p w:rsidR="00A071B7" w:rsidRPr="001E478A" w:rsidRDefault="001E478A" w:rsidP="001E478A">
      <w:pPr>
        <w:spacing w:before="120"/>
        <w:rPr>
          <w:sz w:val="24"/>
          <w:szCs w:val="24"/>
        </w:rPr>
      </w:pPr>
      <w:r w:rsidRPr="001E478A">
        <w:rPr>
          <w:sz w:val="24"/>
          <w:szCs w:val="24"/>
        </w:rPr>
        <w:t xml:space="preserve">Start by </w:t>
      </w:r>
      <w:r w:rsidRPr="001E478A">
        <w:rPr>
          <w:b/>
          <w:sz w:val="24"/>
          <w:szCs w:val="24"/>
        </w:rPr>
        <w:t>writing out your story</w:t>
      </w:r>
      <w:r w:rsidRPr="001E478A">
        <w:rPr>
          <w:sz w:val="24"/>
          <w:szCs w:val="24"/>
        </w:rPr>
        <w:t xml:space="preserve"> and emailing it to us at </w:t>
      </w:r>
      <w:r>
        <w:rPr>
          <w:sz w:val="24"/>
          <w:szCs w:val="24"/>
        </w:rPr>
        <w:t>office@honoluluag.com</w:t>
      </w:r>
      <w:r w:rsidRPr="001E478A">
        <w:rPr>
          <w:sz w:val="24"/>
          <w:szCs w:val="24"/>
        </w:rPr>
        <w:t xml:space="preserve">. Share your story with others. Share </w:t>
      </w:r>
      <w:r>
        <w:rPr>
          <w:sz w:val="24"/>
          <w:szCs w:val="24"/>
        </w:rPr>
        <w:t>Honolulu Assembly</w:t>
      </w:r>
      <w:r w:rsidR="004C6A07">
        <w:rPr>
          <w:sz w:val="24"/>
          <w:szCs w:val="24"/>
        </w:rPr>
        <w:t>’</w:t>
      </w:r>
      <w:r>
        <w:rPr>
          <w:sz w:val="24"/>
          <w:szCs w:val="24"/>
        </w:rPr>
        <w:t>s</w:t>
      </w:r>
      <w:r w:rsidRPr="001E478A">
        <w:rPr>
          <w:sz w:val="24"/>
          <w:szCs w:val="24"/>
        </w:rPr>
        <w:t xml:space="preserve"> social media updates. And invite people to join you on Sunday</w:t>
      </w:r>
      <w:r w:rsidR="008B07F4">
        <w:rPr>
          <w:sz w:val="24"/>
          <w:szCs w:val="24"/>
        </w:rPr>
        <w:t>.</w:t>
      </w:r>
    </w:p>
    <w:sectPr w:rsidR="00A071B7" w:rsidRPr="001E478A" w:rsidSect="004C6A07">
      <w:type w:val="continuous"/>
      <w:pgSz w:w="12240" w:h="15840"/>
      <w:pgMar w:top="360" w:right="360" w:bottom="360" w:left="36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restige 12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Knockout-HTF48-Featherweigh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3422F"/>
    <w:multiLevelType w:val="hybridMultilevel"/>
    <w:tmpl w:val="A0E4CAC4"/>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43DB4"/>
    <w:multiLevelType w:val="hybridMultilevel"/>
    <w:tmpl w:val="B50AC64E"/>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60AE4"/>
    <w:multiLevelType w:val="hybridMultilevel"/>
    <w:tmpl w:val="F3189052"/>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374FF"/>
    <w:multiLevelType w:val="hybridMultilevel"/>
    <w:tmpl w:val="3E92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63777"/>
    <w:multiLevelType w:val="hybridMultilevel"/>
    <w:tmpl w:val="FB84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309AC"/>
    <w:multiLevelType w:val="hybridMultilevel"/>
    <w:tmpl w:val="BC105A16"/>
    <w:lvl w:ilvl="0" w:tplc="00000001">
      <w:start w:val="1"/>
      <w:numFmt w:val="bullet"/>
      <w:lvlText w:val="•"/>
      <w:lvlJc w:val="left"/>
      <w:pPr>
        <w:ind w:left="720" w:hanging="360"/>
      </w:pPr>
      <w:rPr>
        <w:rFonts w:hint="default"/>
      </w:rPr>
    </w:lvl>
    <w:lvl w:ilvl="1" w:tplc="00000001">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EF38E8"/>
    <w:multiLevelType w:val="hybridMultilevel"/>
    <w:tmpl w:val="DA5E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65E68"/>
    <w:multiLevelType w:val="hybridMultilevel"/>
    <w:tmpl w:val="18E8C93A"/>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AB07AD"/>
    <w:multiLevelType w:val="hybridMultilevel"/>
    <w:tmpl w:val="4F50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7337FA"/>
    <w:multiLevelType w:val="hybridMultilevel"/>
    <w:tmpl w:val="5198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FB0583"/>
    <w:multiLevelType w:val="hybridMultilevel"/>
    <w:tmpl w:val="2EEC597E"/>
    <w:lvl w:ilvl="0" w:tplc="00000001">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E231FB"/>
    <w:multiLevelType w:val="hybridMultilevel"/>
    <w:tmpl w:val="52E2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130040"/>
    <w:multiLevelType w:val="hybridMultilevel"/>
    <w:tmpl w:val="82C42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12"/>
  </w:num>
  <w:num w:numId="5">
    <w:abstractNumId w:val="3"/>
  </w:num>
  <w:num w:numId="6">
    <w:abstractNumId w:val="8"/>
  </w:num>
  <w:num w:numId="7">
    <w:abstractNumId w:val="9"/>
  </w:num>
  <w:num w:numId="8">
    <w:abstractNumId w:val="6"/>
  </w:num>
  <w:num w:numId="9">
    <w:abstractNumId w:val="10"/>
  </w:num>
  <w:num w:numId="10">
    <w:abstractNumId w:val="7"/>
  </w:num>
  <w:num w:numId="11">
    <w:abstractNumId w:val="0"/>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defaultTabStop w:val="432"/>
  <w:drawingGridHorizontalSpacing w:val="100"/>
  <w:displayHorizontalDrawingGridEvery w:val="2"/>
  <w:displayVerticalDrawingGridEvery w:val="2"/>
  <w:characterSpacingControl w:val="doNotCompress"/>
  <w:savePreviewPicture/>
  <w:compat/>
  <w:rsids>
    <w:rsidRoot w:val="0041371C"/>
    <w:rsid w:val="000134AE"/>
    <w:rsid w:val="0002134D"/>
    <w:rsid w:val="00087F96"/>
    <w:rsid w:val="000B508D"/>
    <w:rsid w:val="000D4480"/>
    <w:rsid w:val="00125C38"/>
    <w:rsid w:val="001834B1"/>
    <w:rsid w:val="001B1AE7"/>
    <w:rsid w:val="001E478A"/>
    <w:rsid w:val="00204AE8"/>
    <w:rsid w:val="002A0A98"/>
    <w:rsid w:val="002B14C8"/>
    <w:rsid w:val="002C66BA"/>
    <w:rsid w:val="00344658"/>
    <w:rsid w:val="003B129D"/>
    <w:rsid w:val="003F7C77"/>
    <w:rsid w:val="0041371C"/>
    <w:rsid w:val="00455588"/>
    <w:rsid w:val="0046141C"/>
    <w:rsid w:val="004C6A07"/>
    <w:rsid w:val="004E1CE7"/>
    <w:rsid w:val="005029AE"/>
    <w:rsid w:val="00516EE0"/>
    <w:rsid w:val="00537519"/>
    <w:rsid w:val="0057232F"/>
    <w:rsid w:val="00617FBC"/>
    <w:rsid w:val="0062076B"/>
    <w:rsid w:val="00634BE1"/>
    <w:rsid w:val="0067128A"/>
    <w:rsid w:val="006D718F"/>
    <w:rsid w:val="007024F7"/>
    <w:rsid w:val="00761573"/>
    <w:rsid w:val="00775843"/>
    <w:rsid w:val="007B651E"/>
    <w:rsid w:val="007D547A"/>
    <w:rsid w:val="007E1BE6"/>
    <w:rsid w:val="008328DC"/>
    <w:rsid w:val="00894AA9"/>
    <w:rsid w:val="008B07F4"/>
    <w:rsid w:val="008B58BA"/>
    <w:rsid w:val="008F3EB4"/>
    <w:rsid w:val="00910E89"/>
    <w:rsid w:val="00972170"/>
    <w:rsid w:val="00983895"/>
    <w:rsid w:val="009B1B9B"/>
    <w:rsid w:val="009F36E7"/>
    <w:rsid w:val="00A01D62"/>
    <w:rsid w:val="00A071B7"/>
    <w:rsid w:val="00A3036F"/>
    <w:rsid w:val="00A31792"/>
    <w:rsid w:val="00A7783D"/>
    <w:rsid w:val="00A862E3"/>
    <w:rsid w:val="00A86318"/>
    <w:rsid w:val="00AB6EE1"/>
    <w:rsid w:val="00B273E3"/>
    <w:rsid w:val="00B4597A"/>
    <w:rsid w:val="00B57188"/>
    <w:rsid w:val="00B963A4"/>
    <w:rsid w:val="00BA5433"/>
    <w:rsid w:val="00C053E7"/>
    <w:rsid w:val="00C07C80"/>
    <w:rsid w:val="00C447DB"/>
    <w:rsid w:val="00C84F28"/>
    <w:rsid w:val="00C85199"/>
    <w:rsid w:val="00CC696D"/>
    <w:rsid w:val="00CF3E51"/>
    <w:rsid w:val="00D57BF4"/>
    <w:rsid w:val="00D9635D"/>
    <w:rsid w:val="00DF7505"/>
    <w:rsid w:val="00E01BAB"/>
    <w:rsid w:val="00EC7EAB"/>
    <w:rsid w:val="00EE036E"/>
    <w:rsid w:val="00EE0C88"/>
    <w:rsid w:val="00EF6D35"/>
    <w:rsid w:val="00F07B34"/>
    <w:rsid w:val="00F17CB9"/>
    <w:rsid w:val="00F562D6"/>
    <w:rsid w:val="00FA5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EE0"/>
    <w:pPr>
      <w:spacing w:after="0" w:line="240" w:lineRule="auto"/>
    </w:pPr>
    <w:rPr>
      <w:rFonts w:ascii="Garamond" w:hAnsi="Garamond" w:cs="Prestige 12cp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72170"/>
  </w:style>
  <w:style w:type="character" w:styleId="Hyperlink">
    <w:name w:val="Hyperlink"/>
    <w:basedOn w:val="DefaultParagraphFont"/>
    <w:uiPriority w:val="99"/>
    <w:semiHidden/>
    <w:unhideWhenUsed/>
    <w:rsid w:val="00972170"/>
    <w:rPr>
      <w:color w:val="0000FF"/>
      <w:u w:val="single"/>
    </w:rPr>
  </w:style>
  <w:style w:type="paragraph" w:styleId="BalloonText">
    <w:name w:val="Balloon Text"/>
    <w:basedOn w:val="Normal"/>
    <w:link w:val="BalloonTextChar"/>
    <w:uiPriority w:val="99"/>
    <w:semiHidden/>
    <w:unhideWhenUsed/>
    <w:rsid w:val="002C66BA"/>
    <w:rPr>
      <w:rFonts w:ascii="Tahoma" w:hAnsi="Tahoma" w:cs="Tahoma"/>
      <w:sz w:val="16"/>
      <w:szCs w:val="16"/>
    </w:rPr>
  </w:style>
  <w:style w:type="character" w:customStyle="1" w:styleId="BalloonTextChar">
    <w:name w:val="Balloon Text Char"/>
    <w:basedOn w:val="DefaultParagraphFont"/>
    <w:link w:val="BalloonText"/>
    <w:uiPriority w:val="99"/>
    <w:semiHidden/>
    <w:rsid w:val="002C66BA"/>
    <w:rPr>
      <w:rFonts w:ascii="Tahoma" w:hAnsi="Tahoma" w:cs="Tahoma"/>
      <w:sz w:val="16"/>
      <w:szCs w:val="16"/>
    </w:rPr>
  </w:style>
  <w:style w:type="paragraph" w:styleId="ListParagraph">
    <w:name w:val="List Paragraph"/>
    <w:basedOn w:val="Normal"/>
    <w:uiPriority w:val="34"/>
    <w:qFormat/>
    <w:rsid w:val="001834B1"/>
    <w:pPr>
      <w:ind w:left="720"/>
      <w:contextualSpacing/>
    </w:pPr>
    <w:rPr>
      <w:rFonts w:ascii="Helvetica" w:eastAsiaTheme="minorHAnsi" w:hAnsi="Helvetica"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Ashpole</dc:creator>
  <cp:lastModifiedBy>Bryan Ashpole</cp:lastModifiedBy>
  <cp:revision>24</cp:revision>
  <cp:lastPrinted>2021-01-29T23:15:00Z</cp:lastPrinted>
  <dcterms:created xsi:type="dcterms:W3CDTF">2019-10-23T21:40:00Z</dcterms:created>
  <dcterms:modified xsi:type="dcterms:W3CDTF">2022-01-22T00:59:00Z</dcterms:modified>
</cp:coreProperties>
</file>