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bookmarkStart w:id="0" w:name="_Hlk146802655"/>
      <w:r>
        <w:rPr>
          <w:noProof/>
          <w:sz w:val="56"/>
          <w:szCs w:val="64"/>
        </w:rPr>
        <w:drawing>
          <wp:inline distT="0" distB="0" distL="0" distR="0" wp14:anchorId="7E8DC63D" wp14:editId="1B1F80E3">
            <wp:extent cx="2560320" cy="1280160"/>
            <wp:effectExtent l="0" t="0" r="0" b="0"/>
            <wp:docPr id="17802753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10153" r="-16" b="10778"/>
                    <a:stretch/>
                  </pic:blipFill>
                  <pic:spPr bwMode="auto"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95EA" w14:textId="3C5A0B83" w:rsidR="005D23F8" w:rsidRPr="003B5201" w:rsidRDefault="00A54898" w:rsidP="005D23F8">
      <w:pPr>
        <w:spacing w:before="0" w:line="240" w:lineRule="auto"/>
        <w:jc w:val="center"/>
        <w:rPr>
          <w:i/>
          <w:iCs/>
          <w:sz w:val="38"/>
          <w:szCs w:val="38"/>
        </w:rPr>
      </w:pPr>
      <w:bookmarkStart w:id="1" w:name="_Hlk140150226"/>
      <w:r>
        <w:rPr>
          <w:sz w:val="38"/>
          <w:szCs w:val="38"/>
        </w:rPr>
        <w:t>Believe</w:t>
      </w:r>
      <w:r w:rsidR="000F18F5" w:rsidRPr="003B5201">
        <w:rPr>
          <w:sz w:val="38"/>
          <w:szCs w:val="38"/>
        </w:rPr>
        <w:t xml:space="preserve">! </w:t>
      </w:r>
      <w:r>
        <w:rPr>
          <w:i/>
          <w:iCs/>
          <w:sz w:val="38"/>
          <w:szCs w:val="38"/>
        </w:rPr>
        <w:t>Mark 5:25-34</w:t>
      </w:r>
    </w:p>
    <w:p w14:paraId="69F0F4B4" w14:textId="1A9FC74A" w:rsidR="00A54898" w:rsidRPr="003B0098" w:rsidRDefault="0011265C" w:rsidP="003B0098">
      <w:pPr>
        <w:pStyle w:val="BodyTextIndent"/>
        <w:keepNext/>
        <w:spacing w:before="0" w:line="264" w:lineRule="auto"/>
        <w:ind w:left="0" w:right="-144" w:firstLine="0"/>
        <w:outlineLvl w:val="1"/>
        <w:rPr>
          <w:rFonts w:ascii="Garamond" w:hAnsi="Garamond"/>
          <w:b w:val="0"/>
          <w:sz w:val="24"/>
          <w:szCs w:val="24"/>
        </w:rPr>
      </w:pPr>
      <w:r w:rsidRPr="003B0098">
        <w:rPr>
          <w:rFonts w:ascii="Garamond" w:hAnsi="Garamond"/>
          <w:b w:val="0"/>
          <w:sz w:val="24"/>
          <w:szCs w:val="24"/>
        </w:rPr>
        <w:t>A.</w:t>
      </w:r>
      <w:r w:rsidRPr="003B0098">
        <w:rPr>
          <w:rFonts w:ascii="Garamond" w:hAnsi="Garamond"/>
          <w:b w:val="0"/>
          <w:sz w:val="24"/>
          <w:szCs w:val="24"/>
        </w:rPr>
        <w:tab/>
      </w:r>
      <w:r w:rsidR="00A54898" w:rsidRPr="003B0098">
        <w:rPr>
          <w:rFonts w:ascii="Garamond" w:hAnsi="Garamond"/>
          <w:b w:val="0"/>
          <w:color w:val="FF0000"/>
          <w:sz w:val="24"/>
          <w:szCs w:val="24"/>
          <w:u w:val="single"/>
        </w:rPr>
        <w:t>See</w:t>
      </w:r>
      <w:r w:rsidR="00A54898" w:rsidRPr="003B0098">
        <w:rPr>
          <w:rFonts w:ascii="Garamond" w:hAnsi="Garamond"/>
          <w:b w:val="0"/>
          <w:sz w:val="24"/>
          <w:szCs w:val="24"/>
        </w:rPr>
        <w:t xml:space="preserve"> </w:t>
      </w:r>
      <w:r w:rsidR="00A54898" w:rsidRPr="003B0098">
        <w:rPr>
          <w:rFonts w:ascii="Garamond" w:hAnsi="Garamond"/>
          <w:b w:val="0"/>
          <w:sz w:val="24"/>
          <w:szCs w:val="24"/>
        </w:rPr>
        <w:t>It</w:t>
      </w:r>
    </w:p>
    <w:p w14:paraId="5BE89919" w14:textId="56091BAF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She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Saw</w:t>
      </w:r>
      <w:r w:rsidRPr="003B0098">
        <w:rPr>
          <w:rFonts w:ascii="Garamond" w:hAnsi="Garamond"/>
          <w:sz w:val="24"/>
          <w:szCs w:val="24"/>
        </w:rPr>
        <w:t xml:space="preserve"> </w:t>
      </w:r>
      <w:r w:rsidRPr="003B0098">
        <w:rPr>
          <w:rFonts w:ascii="Garamond" w:hAnsi="Garamond"/>
          <w:sz w:val="24"/>
          <w:szCs w:val="24"/>
        </w:rPr>
        <w:t xml:space="preserve">the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Possibility</w:t>
      </w:r>
      <w:r w:rsidRPr="003B0098">
        <w:rPr>
          <w:rFonts w:ascii="Garamond" w:hAnsi="Garamond"/>
          <w:sz w:val="24"/>
          <w:szCs w:val="24"/>
        </w:rPr>
        <w:t xml:space="preserve"> of</w:t>
      </w:r>
      <w:r w:rsidRPr="003B0098">
        <w:rPr>
          <w:rFonts w:ascii="Garamond" w:hAnsi="Garamond"/>
          <w:sz w:val="24"/>
          <w:szCs w:val="24"/>
        </w:rPr>
        <w:t xml:space="preserve"> a Miracle</w:t>
      </w:r>
    </w:p>
    <w:p w14:paraId="447A899E" w14:textId="2565F1B0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Her life had been filled with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Hopelessness</w:t>
      </w:r>
    </w:p>
    <w:p w14:paraId="0E2F9B20" w14:textId="1438C23D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See it in the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Supernatural</w:t>
      </w:r>
      <w:r w:rsidRPr="003B0098">
        <w:rPr>
          <w:rFonts w:ascii="Garamond" w:hAnsi="Garamond"/>
          <w:sz w:val="24"/>
          <w:szCs w:val="24"/>
        </w:rPr>
        <w:t xml:space="preserve">; </w:t>
      </w:r>
      <w:r w:rsidRPr="003B0098">
        <w:rPr>
          <w:rFonts w:ascii="Garamond" w:hAnsi="Garamond"/>
          <w:color w:val="FF0000"/>
          <w:sz w:val="24"/>
          <w:szCs w:val="24"/>
          <w:u w:val="words"/>
        </w:rPr>
        <w:t>Grab</w:t>
      </w:r>
      <w:r w:rsidRPr="003B0098">
        <w:rPr>
          <w:rFonts w:ascii="Garamond" w:hAnsi="Garamond"/>
          <w:sz w:val="24"/>
          <w:szCs w:val="24"/>
          <w:u w:val="words"/>
        </w:rPr>
        <w:t xml:space="preserve"> </w:t>
      </w:r>
      <w:r w:rsidRPr="003B0098">
        <w:rPr>
          <w:rFonts w:ascii="Garamond" w:hAnsi="Garamond"/>
          <w:color w:val="FF0000"/>
          <w:sz w:val="24"/>
          <w:szCs w:val="24"/>
          <w:u w:val="words"/>
        </w:rPr>
        <w:t>Hold</w:t>
      </w:r>
      <w:r w:rsidRPr="003B0098">
        <w:rPr>
          <w:rFonts w:ascii="Garamond" w:hAnsi="Garamond"/>
          <w:sz w:val="24"/>
          <w:szCs w:val="24"/>
        </w:rPr>
        <w:t xml:space="preserve"> of your Miracle</w:t>
      </w:r>
    </w:p>
    <w:p w14:paraId="35EE0A35" w14:textId="02FF6613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If you are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Not</w:t>
      </w:r>
      <w:r w:rsidRPr="003B0098">
        <w:rPr>
          <w:rFonts w:ascii="Garamond" w:hAnsi="Garamond"/>
          <w:sz w:val="24"/>
          <w:szCs w:val="24"/>
        </w:rPr>
        <w:t xml:space="preserve"> believing God for anything, </w:t>
      </w:r>
      <w:r w:rsidRPr="003B0098">
        <w:rPr>
          <w:rFonts w:ascii="Garamond" w:hAnsi="Garamond"/>
          <w:sz w:val="24"/>
          <w:szCs w:val="24"/>
        </w:rPr>
        <w:t xml:space="preserve">there is a </w:t>
      </w:r>
      <w:r w:rsidRPr="003B0098">
        <w:rPr>
          <w:rFonts w:ascii="Garamond" w:hAnsi="Garamond"/>
          <w:sz w:val="24"/>
          <w:szCs w:val="24"/>
        </w:rPr>
        <w:t>100% chance</w:t>
      </w:r>
      <w:r w:rsidRPr="003B0098">
        <w:rPr>
          <w:rFonts w:ascii="Garamond" w:hAnsi="Garamond"/>
          <w:sz w:val="24"/>
          <w:szCs w:val="24"/>
        </w:rPr>
        <w:t xml:space="preserve"> you will</w:t>
      </w:r>
      <w:r w:rsidRPr="003B0098">
        <w:rPr>
          <w:rFonts w:ascii="Garamond" w:hAnsi="Garamond"/>
          <w:sz w:val="24"/>
          <w:szCs w:val="24"/>
        </w:rPr>
        <w:t xml:space="preserve"> get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Nothing</w:t>
      </w:r>
    </w:p>
    <w:p w14:paraId="1B3C4368" w14:textId="35BFE8CA" w:rsidR="00A54898" w:rsidRPr="003B0098" w:rsidRDefault="00A54898" w:rsidP="003B0098">
      <w:pPr>
        <w:pStyle w:val="BodyTextIndent"/>
        <w:keepNext/>
        <w:spacing w:before="0"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3B0098">
        <w:rPr>
          <w:rFonts w:ascii="Garamond" w:hAnsi="Garamond"/>
          <w:b w:val="0"/>
          <w:sz w:val="24"/>
          <w:szCs w:val="24"/>
        </w:rPr>
        <w:t>B.</w:t>
      </w:r>
      <w:r w:rsidRPr="003B0098">
        <w:rPr>
          <w:rFonts w:ascii="Garamond" w:hAnsi="Garamond"/>
          <w:b w:val="0"/>
          <w:sz w:val="24"/>
          <w:szCs w:val="24"/>
        </w:rPr>
        <w:tab/>
      </w:r>
      <w:r w:rsidRPr="003B0098">
        <w:rPr>
          <w:rFonts w:ascii="Garamond" w:hAnsi="Garamond"/>
          <w:b w:val="0"/>
          <w:color w:val="FF0000"/>
          <w:sz w:val="24"/>
          <w:szCs w:val="24"/>
          <w:u w:val="single"/>
        </w:rPr>
        <w:t>S</w:t>
      </w:r>
      <w:r w:rsidRPr="003B0098">
        <w:rPr>
          <w:rFonts w:ascii="Garamond" w:hAnsi="Garamond"/>
          <w:b w:val="0"/>
          <w:color w:val="FF0000"/>
          <w:sz w:val="24"/>
          <w:szCs w:val="24"/>
          <w:u w:val="single"/>
        </w:rPr>
        <w:t>peak</w:t>
      </w:r>
      <w:r w:rsidRPr="003B0098">
        <w:rPr>
          <w:rFonts w:ascii="Garamond" w:hAnsi="Garamond"/>
          <w:b w:val="0"/>
          <w:sz w:val="24"/>
          <w:szCs w:val="24"/>
        </w:rPr>
        <w:t xml:space="preserve"> It</w:t>
      </w:r>
    </w:p>
    <w:p w14:paraId="71F2A5A6" w14:textId="0EE65101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432" w:firstLine="0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She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Said</w:t>
      </w:r>
      <w:r w:rsidRPr="003B0098">
        <w:rPr>
          <w:rFonts w:ascii="Garamond" w:hAnsi="Garamond"/>
          <w:sz w:val="24"/>
          <w:szCs w:val="24"/>
        </w:rPr>
        <w:t xml:space="preserve"> to herself</w:t>
      </w:r>
      <w:r w:rsidR="00E75ADD">
        <w:rPr>
          <w:rFonts w:ascii="Garamond" w:hAnsi="Garamond"/>
          <w:sz w:val="24"/>
          <w:szCs w:val="24"/>
        </w:rPr>
        <w:t xml:space="preserve">; it is the </w:t>
      </w:r>
      <w:r w:rsidR="00E75ADD" w:rsidRPr="00E75ADD">
        <w:rPr>
          <w:rFonts w:ascii="Garamond" w:hAnsi="Garamond"/>
          <w:color w:val="FF0000"/>
          <w:sz w:val="24"/>
          <w:szCs w:val="24"/>
          <w:u w:val="single"/>
        </w:rPr>
        <w:t>Language</w:t>
      </w:r>
      <w:r w:rsidR="00E75ADD">
        <w:rPr>
          <w:rFonts w:ascii="Garamond" w:hAnsi="Garamond"/>
          <w:sz w:val="24"/>
          <w:szCs w:val="24"/>
        </w:rPr>
        <w:t xml:space="preserve"> of faith</w:t>
      </w:r>
    </w:p>
    <w:p w14:paraId="04C9CC57" w14:textId="3765BE63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bCs/>
          <w:iCs/>
          <w:sz w:val="24"/>
          <w:szCs w:val="24"/>
        </w:rPr>
        <w:t xml:space="preserve">There is </w:t>
      </w:r>
      <w:r w:rsidRPr="003B0098">
        <w:rPr>
          <w:rFonts w:ascii="Garamond" w:hAnsi="Garamond"/>
          <w:bCs/>
          <w:iCs/>
          <w:color w:val="FF0000"/>
          <w:sz w:val="24"/>
          <w:szCs w:val="24"/>
          <w:u w:val="single"/>
        </w:rPr>
        <w:t>Power</w:t>
      </w:r>
      <w:r w:rsidRPr="003B0098">
        <w:rPr>
          <w:rFonts w:ascii="Garamond" w:hAnsi="Garamond"/>
          <w:bCs/>
          <w:iCs/>
          <w:sz w:val="24"/>
          <w:szCs w:val="24"/>
        </w:rPr>
        <w:t xml:space="preserve"> </w:t>
      </w:r>
      <w:r w:rsidRPr="003B0098">
        <w:rPr>
          <w:rFonts w:ascii="Garamond" w:hAnsi="Garamond"/>
          <w:bCs/>
          <w:iCs/>
          <w:sz w:val="24"/>
          <w:szCs w:val="24"/>
        </w:rPr>
        <w:t>in your Words</w:t>
      </w:r>
    </w:p>
    <w:p w14:paraId="7179F7AC" w14:textId="77777777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Don’t speak words of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Discouragement</w:t>
      </w:r>
      <w:r w:rsidRPr="003B0098">
        <w:rPr>
          <w:rFonts w:ascii="Garamond" w:hAnsi="Garamond"/>
          <w:sz w:val="24"/>
          <w:szCs w:val="24"/>
        </w:rPr>
        <w:t xml:space="preserve"> and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Defeat</w:t>
      </w:r>
    </w:p>
    <w:p w14:paraId="2AE14C21" w14:textId="0FDBE622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Speak words of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Faith</w:t>
      </w:r>
      <w:bookmarkStart w:id="2" w:name="_Hlk148018867"/>
      <w:r w:rsidR="00A63A88" w:rsidRPr="00A63A88">
        <w:rPr>
          <w:rFonts w:ascii="Garamond" w:hAnsi="Garamond"/>
          <w:sz w:val="24"/>
          <w:szCs w:val="24"/>
        </w:rPr>
        <w:t xml:space="preserve">; declare His </w:t>
      </w:r>
      <w:r w:rsidR="00A63A88">
        <w:rPr>
          <w:rFonts w:ascii="Garamond" w:hAnsi="Garamond"/>
          <w:color w:val="FF0000"/>
          <w:sz w:val="24"/>
          <w:szCs w:val="24"/>
          <w:u w:val="single"/>
        </w:rPr>
        <w:t>Word</w:t>
      </w:r>
      <w:bookmarkEnd w:id="2"/>
    </w:p>
    <w:p w14:paraId="39003B3B" w14:textId="5F78364C" w:rsidR="00A54898" w:rsidRPr="003B0098" w:rsidRDefault="00A54898" w:rsidP="003B0098">
      <w:pPr>
        <w:pStyle w:val="BodyTextIndent"/>
        <w:keepNext/>
        <w:spacing w:before="0"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3B0098">
        <w:rPr>
          <w:rFonts w:ascii="Garamond" w:hAnsi="Garamond"/>
          <w:b w:val="0"/>
          <w:sz w:val="24"/>
          <w:szCs w:val="24"/>
        </w:rPr>
        <w:t>C.</w:t>
      </w:r>
      <w:r w:rsidRPr="003B0098">
        <w:rPr>
          <w:rFonts w:ascii="Garamond" w:hAnsi="Garamond"/>
          <w:b w:val="0"/>
          <w:sz w:val="24"/>
          <w:szCs w:val="24"/>
        </w:rPr>
        <w:tab/>
      </w:r>
      <w:r w:rsidRPr="003B0098">
        <w:rPr>
          <w:rFonts w:ascii="Garamond" w:hAnsi="Garamond"/>
          <w:b w:val="0"/>
          <w:color w:val="FF0000"/>
          <w:sz w:val="24"/>
          <w:szCs w:val="24"/>
          <w:u w:val="single"/>
        </w:rPr>
        <w:t>Do</w:t>
      </w:r>
      <w:r w:rsidRPr="003B0098">
        <w:rPr>
          <w:rFonts w:ascii="Garamond" w:hAnsi="Garamond"/>
          <w:b w:val="0"/>
          <w:sz w:val="24"/>
          <w:szCs w:val="24"/>
        </w:rPr>
        <w:t xml:space="preserve"> It</w:t>
      </w:r>
    </w:p>
    <w:p w14:paraId="58ED18EE" w14:textId="437C388C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It’s not enough to See and Speak it; </w:t>
      </w:r>
      <w:r w:rsidRPr="003B0098">
        <w:rPr>
          <w:rFonts w:ascii="Garamond" w:hAnsi="Garamond"/>
          <w:sz w:val="24"/>
          <w:szCs w:val="24"/>
        </w:rPr>
        <w:t xml:space="preserve">you </w:t>
      </w:r>
      <w:r w:rsidRPr="003B0098">
        <w:rPr>
          <w:rFonts w:ascii="Garamond" w:hAnsi="Garamond"/>
          <w:sz w:val="24"/>
          <w:szCs w:val="24"/>
        </w:rPr>
        <w:t xml:space="preserve">must </w:t>
      </w:r>
      <w:r w:rsidRPr="003B0098">
        <w:rPr>
          <w:rFonts w:ascii="Garamond" w:hAnsi="Garamond"/>
          <w:sz w:val="24"/>
          <w:szCs w:val="24"/>
        </w:rPr>
        <w:t xml:space="preserve">put your Faith into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Action</w:t>
      </w:r>
    </w:p>
    <w:p w14:paraId="7816E62F" w14:textId="651757F6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Seeing and Speaking </w:t>
      </w:r>
      <w:proofErr w:type="gramStart"/>
      <w:r w:rsidRPr="003B0098">
        <w:rPr>
          <w:rFonts w:ascii="Garamond" w:hAnsi="Garamond"/>
          <w:sz w:val="24"/>
          <w:szCs w:val="24"/>
        </w:rPr>
        <w:t>are</w:t>
      </w:r>
      <w:proofErr w:type="gramEnd"/>
      <w:r w:rsidRPr="003B0098">
        <w:rPr>
          <w:rFonts w:ascii="Garamond" w:hAnsi="Garamond"/>
          <w:sz w:val="24"/>
          <w:szCs w:val="24"/>
        </w:rPr>
        <w:t xml:space="preserve"> Not Enough; we must </w:t>
      </w:r>
      <w:r w:rsidRPr="003B0098">
        <w:rPr>
          <w:rFonts w:ascii="Garamond" w:hAnsi="Garamond"/>
          <w:color w:val="FF0000"/>
          <w:sz w:val="24"/>
          <w:szCs w:val="24"/>
          <w:u w:val="words"/>
        </w:rPr>
        <w:t>Step</w:t>
      </w:r>
      <w:r w:rsidRPr="003B0098">
        <w:rPr>
          <w:rFonts w:ascii="Garamond" w:hAnsi="Garamond"/>
          <w:sz w:val="24"/>
          <w:szCs w:val="24"/>
          <w:u w:val="words"/>
        </w:rPr>
        <w:t xml:space="preserve"> </w:t>
      </w:r>
      <w:r w:rsidRPr="003B0098">
        <w:rPr>
          <w:rFonts w:ascii="Garamond" w:hAnsi="Garamond"/>
          <w:color w:val="FF0000"/>
          <w:sz w:val="24"/>
          <w:szCs w:val="24"/>
          <w:u w:val="words"/>
        </w:rPr>
        <w:t>Out</w:t>
      </w:r>
    </w:p>
    <w:p w14:paraId="741C088C" w14:textId="6125A4EB" w:rsidR="00A54898" w:rsidRPr="003B0098" w:rsidRDefault="00A54898" w:rsidP="003B0098">
      <w:pPr>
        <w:pStyle w:val="BodyTextIndent"/>
        <w:keepNext/>
        <w:spacing w:before="0"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3B0098">
        <w:rPr>
          <w:rFonts w:ascii="Garamond" w:hAnsi="Garamond"/>
          <w:b w:val="0"/>
          <w:sz w:val="24"/>
          <w:szCs w:val="24"/>
        </w:rPr>
        <w:t>D.</w:t>
      </w:r>
      <w:r w:rsidRPr="003B0098">
        <w:rPr>
          <w:rFonts w:ascii="Garamond" w:hAnsi="Garamond"/>
          <w:b w:val="0"/>
          <w:sz w:val="24"/>
          <w:szCs w:val="24"/>
        </w:rPr>
        <w:tab/>
      </w:r>
      <w:r w:rsidRPr="003B0098">
        <w:rPr>
          <w:rFonts w:ascii="Garamond" w:hAnsi="Garamond"/>
          <w:b w:val="0"/>
          <w:color w:val="FF0000"/>
          <w:sz w:val="24"/>
          <w:szCs w:val="24"/>
          <w:u w:val="single"/>
        </w:rPr>
        <w:t>Trust</w:t>
      </w:r>
      <w:r w:rsidRPr="003B0098">
        <w:rPr>
          <w:rFonts w:ascii="Garamond" w:hAnsi="Garamond"/>
          <w:b w:val="0"/>
          <w:sz w:val="24"/>
          <w:szCs w:val="24"/>
        </w:rPr>
        <w:t xml:space="preserve"> in Jesus</w:t>
      </w:r>
    </w:p>
    <w:p w14:paraId="0AAB93A7" w14:textId="316D0226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Without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Jesus</w:t>
      </w:r>
      <w:r w:rsidRPr="003B0098">
        <w:rPr>
          <w:rFonts w:ascii="Garamond" w:hAnsi="Garamond"/>
          <w:sz w:val="24"/>
          <w:szCs w:val="24"/>
        </w:rPr>
        <w:t xml:space="preserve">, Seeing and Speaking and Doing </w:t>
      </w:r>
      <w:proofErr w:type="gramStart"/>
      <w:r w:rsidRPr="003B0098">
        <w:rPr>
          <w:rFonts w:ascii="Garamond" w:hAnsi="Garamond"/>
          <w:sz w:val="24"/>
          <w:szCs w:val="24"/>
        </w:rPr>
        <w:t>are</w:t>
      </w:r>
      <w:proofErr w:type="gramEnd"/>
      <w:r w:rsidRPr="003B0098">
        <w:rPr>
          <w:rFonts w:ascii="Garamond" w:hAnsi="Garamond"/>
          <w:sz w:val="24"/>
          <w:szCs w:val="24"/>
        </w:rPr>
        <w:t xml:space="preserve">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Insufficient</w:t>
      </w:r>
    </w:p>
    <w:p w14:paraId="54155FD5" w14:textId="0ECE3309" w:rsidR="00A54898" w:rsidRPr="003B0098" w:rsidRDefault="00A548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The woman’s faith was not in </w:t>
      </w:r>
      <w:r w:rsidR="003B0098" w:rsidRPr="003B0098">
        <w:rPr>
          <w:rFonts w:ascii="Garamond" w:hAnsi="Garamond"/>
          <w:color w:val="FF0000"/>
          <w:sz w:val="24"/>
          <w:szCs w:val="24"/>
          <w:u w:val="single"/>
        </w:rPr>
        <w:t>Faith</w:t>
      </w:r>
      <w:r w:rsidR="003B0098" w:rsidRPr="003B0098">
        <w:rPr>
          <w:rFonts w:ascii="Garamond" w:hAnsi="Garamond"/>
          <w:sz w:val="24"/>
          <w:szCs w:val="24"/>
        </w:rPr>
        <w:t xml:space="preserve">; </w:t>
      </w:r>
      <w:r w:rsidRPr="003B0098">
        <w:rPr>
          <w:rFonts w:ascii="Garamond" w:hAnsi="Garamond"/>
          <w:sz w:val="24"/>
          <w:szCs w:val="24"/>
        </w:rPr>
        <w:t xml:space="preserve">Her faith was in </w:t>
      </w:r>
      <w:r w:rsidR="003B0098" w:rsidRPr="003B0098">
        <w:rPr>
          <w:rFonts w:ascii="Garamond" w:hAnsi="Garamond"/>
          <w:color w:val="FF0000"/>
          <w:sz w:val="24"/>
          <w:szCs w:val="24"/>
          <w:u w:val="single"/>
        </w:rPr>
        <w:t>Jesus</w:t>
      </w:r>
    </w:p>
    <w:p w14:paraId="26FAB0DA" w14:textId="26073C1D" w:rsidR="003B0098" w:rsidRPr="003B0098" w:rsidRDefault="003B0098" w:rsidP="003B0098">
      <w:pPr>
        <w:pStyle w:val="BodyTextIndent"/>
        <w:keepNext/>
        <w:spacing w:before="0"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3B0098">
        <w:rPr>
          <w:rFonts w:ascii="Garamond" w:hAnsi="Garamond"/>
          <w:b w:val="0"/>
          <w:sz w:val="24"/>
          <w:szCs w:val="24"/>
        </w:rPr>
        <w:t>E</w:t>
      </w:r>
      <w:r w:rsidRPr="003B0098">
        <w:rPr>
          <w:rFonts w:ascii="Garamond" w:hAnsi="Garamond"/>
          <w:b w:val="0"/>
          <w:sz w:val="24"/>
          <w:szCs w:val="24"/>
        </w:rPr>
        <w:t>.</w:t>
      </w:r>
      <w:r w:rsidRPr="003B0098">
        <w:rPr>
          <w:rFonts w:ascii="Garamond" w:hAnsi="Garamond"/>
          <w:b w:val="0"/>
          <w:sz w:val="24"/>
          <w:szCs w:val="24"/>
        </w:rPr>
        <w:tab/>
      </w:r>
      <w:r w:rsidR="008A7E63">
        <w:rPr>
          <w:rFonts w:ascii="Garamond" w:hAnsi="Garamond"/>
          <w:b w:val="0"/>
          <w:sz w:val="24"/>
          <w:szCs w:val="24"/>
        </w:rPr>
        <w:t>Quick</w:t>
      </w:r>
      <w:r w:rsidRPr="003B0098">
        <w:rPr>
          <w:rFonts w:ascii="Garamond" w:hAnsi="Garamond"/>
          <w:b w:val="0"/>
          <w:sz w:val="24"/>
          <w:szCs w:val="24"/>
        </w:rPr>
        <w:t xml:space="preserve"> Takeaways</w:t>
      </w:r>
    </w:p>
    <w:p w14:paraId="7330C72D" w14:textId="70107603" w:rsidR="003B0098" w:rsidRPr="003B0098" w:rsidRDefault="003B00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Faith requires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Risk</w:t>
      </w:r>
    </w:p>
    <w:p w14:paraId="3155EC7B" w14:textId="22B09954" w:rsidR="003B0098" w:rsidRPr="003B0098" w:rsidRDefault="003B00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True Faith </w:t>
      </w:r>
      <w:r w:rsidRPr="003B0098">
        <w:rPr>
          <w:rFonts w:ascii="Garamond" w:hAnsi="Garamond"/>
          <w:sz w:val="24"/>
          <w:szCs w:val="24"/>
        </w:rPr>
        <w:t xml:space="preserve">gets </w:t>
      </w:r>
      <w:r w:rsidRPr="003B0098">
        <w:rPr>
          <w:rFonts w:ascii="Garamond" w:hAnsi="Garamond"/>
          <w:sz w:val="24"/>
          <w:szCs w:val="24"/>
        </w:rPr>
        <w:t xml:space="preserve">God’s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Attention</w:t>
      </w:r>
    </w:p>
    <w:p w14:paraId="485DEA26" w14:textId="18ECE077" w:rsidR="003B0098" w:rsidRPr="003B0098" w:rsidRDefault="003B00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Jesus accepts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Imperfect</w:t>
      </w:r>
      <w:r w:rsidRPr="003B0098">
        <w:rPr>
          <w:rFonts w:ascii="Garamond" w:hAnsi="Garamond"/>
          <w:sz w:val="24"/>
          <w:szCs w:val="24"/>
        </w:rPr>
        <w:t xml:space="preserve"> Faith</w:t>
      </w:r>
    </w:p>
    <w:p w14:paraId="55EC87E0" w14:textId="526BFA77" w:rsidR="003B0098" w:rsidRPr="003B0098" w:rsidRDefault="003B00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When Jesus heals, it is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Complete</w:t>
      </w:r>
    </w:p>
    <w:p w14:paraId="35CEAC1A" w14:textId="13747AC7" w:rsidR="003B0098" w:rsidRPr="003B0098" w:rsidRDefault="003B0098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hanging="432"/>
        <w:rPr>
          <w:rFonts w:ascii="Garamond" w:hAnsi="Garamond"/>
          <w:sz w:val="24"/>
          <w:szCs w:val="24"/>
        </w:rPr>
      </w:pPr>
      <w:r w:rsidRPr="003B0098">
        <w:rPr>
          <w:rFonts w:ascii="Garamond" w:hAnsi="Garamond"/>
          <w:sz w:val="24"/>
          <w:szCs w:val="24"/>
        </w:rPr>
        <w:t xml:space="preserve">Jesus is moved to </w:t>
      </w:r>
      <w:r w:rsidRPr="003B0098">
        <w:rPr>
          <w:rFonts w:ascii="Garamond" w:hAnsi="Garamond"/>
          <w:color w:val="FF0000"/>
          <w:sz w:val="24"/>
          <w:szCs w:val="24"/>
          <w:u w:val="single"/>
        </w:rPr>
        <w:t>Action</w:t>
      </w:r>
      <w:r w:rsidRPr="003B0098">
        <w:rPr>
          <w:rFonts w:ascii="Garamond" w:hAnsi="Garamond"/>
          <w:sz w:val="24"/>
          <w:szCs w:val="24"/>
        </w:rPr>
        <w:t xml:space="preserve"> by our faith</w:t>
      </w:r>
    </w:p>
    <w:p w14:paraId="505CFD6C" w14:textId="4860489C" w:rsidR="00131863" w:rsidRPr="003B0098" w:rsidRDefault="00464712" w:rsidP="003B0098">
      <w:pPr>
        <w:spacing w:before="60" w:line="264" w:lineRule="auto"/>
        <w:jc w:val="center"/>
        <w:rPr>
          <w:sz w:val="24"/>
          <w:szCs w:val="28"/>
        </w:rPr>
      </w:pPr>
      <w:r w:rsidRPr="003B0098">
        <w:rPr>
          <w:color w:val="FF0000"/>
          <w:sz w:val="24"/>
          <w:szCs w:val="28"/>
        </w:rPr>
        <w:t>Digging Deeper</w:t>
      </w:r>
      <w:r w:rsidR="00F418BE" w:rsidRPr="003B0098">
        <w:rPr>
          <w:sz w:val="24"/>
          <w:szCs w:val="28"/>
        </w:rPr>
        <w:t xml:space="preserve">: </w:t>
      </w:r>
      <w:r w:rsidR="003B0098" w:rsidRPr="003B0098">
        <w:rPr>
          <w:iCs/>
          <w:sz w:val="24"/>
          <w:szCs w:val="24"/>
        </w:rPr>
        <w:t>Are you in a desperate</w:t>
      </w:r>
      <w:r w:rsidR="003B0098" w:rsidRPr="003B0098">
        <w:rPr>
          <w:iCs/>
          <w:sz w:val="24"/>
          <w:szCs w:val="24"/>
        </w:rPr>
        <w:t>, impossible</w:t>
      </w:r>
      <w:r w:rsidR="003B0098" w:rsidRPr="003B0098">
        <w:rPr>
          <w:iCs/>
          <w:sz w:val="24"/>
          <w:szCs w:val="24"/>
        </w:rPr>
        <w:t xml:space="preserve"> situation? Are you putting your trust in your own ability? in your faith? Or in Jesus?</w:t>
      </w:r>
    </w:p>
    <w:p w14:paraId="4457EB72" w14:textId="3E66E1FB" w:rsidR="003B0098" w:rsidRPr="003B0098" w:rsidRDefault="00131863" w:rsidP="003B0098">
      <w:pPr>
        <w:spacing w:before="60" w:line="264" w:lineRule="auto"/>
        <w:jc w:val="center"/>
        <w:rPr>
          <w:sz w:val="24"/>
          <w:szCs w:val="28"/>
        </w:rPr>
      </w:pPr>
      <w:r w:rsidRPr="003B0098">
        <w:rPr>
          <w:color w:val="FF0000"/>
          <w:sz w:val="24"/>
          <w:szCs w:val="28"/>
        </w:rPr>
        <w:t>This Week</w:t>
      </w:r>
      <w:r w:rsidRPr="003B0098">
        <w:rPr>
          <w:sz w:val="24"/>
          <w:szCs w:val="28"/>
        </w:rPr>
        <w:t xml:space="preserve">: </w:t>
      </w:r>
      <w:r w:rsidR="003B0098" w:rsidRPr="003B0098">
        <w:rPr>
          <w:sz w:val="24"/>
          <w:szCs w:val="24"/>
        </w:rPr>
        <w:t xml:space="preserve">Believe! See it, </w:t>
      </w:r>
      <w:proofErr w:type="gramStart"/>
      <w:r w:rsidR="003B0098" w:rsidRPr="003B0098">
        <w:rPr>
          <w:sz w:val="24"/>
          <w:szCs w:val="24"/>
        </w:rPr>
        <w:t>Speak</w:t>
      </w:r>
      <w:proofErr w:type="gramEnd"/>
      <w:r w:rsidR="003B0098" w:rsidRPr="003B0098">
        <w:rPr>
          <w:sz w:val="24"/>
          <w:szCs w:val="24"/>
        </w:rPr>
        <w:t xml:space="preserve"> it, Do it. </w:t>
      </w:r>
      <w:r w:rsidR="003B0098" w:rsidRPr="003B0098">
        <w:rPr>
          <w:sz w:val="24"/>
          <w:szCs w:val="28"/>
        </w:rPr>
        <w:t>When you are in a Hopeless situation, put your trust in Jesus for a Miracle!</w:t>
      </w:r>
    </w:p>
    <w:p w14:paraId="18F4B343" w14:textId="4307EBE9" w:rsidR="005D23F8" w:rsidRPr="0011265C" w:rsidRDefault="005D23F8" w:rsidP="006056E9">
      <w:pPr>
        <w:spacing w:before="60"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697C9F">
        <w:rPr>
          <w:i/>
          <w:iCs/>
          <w:sz w:val="24"/>
          <w:szCs w:val="32"/>
        </w:rPr>
        <w:t>Faith Strong</w:t>
      </w:r>
      <w:r w:rsidR="00181292">
        <w:rPr>
          <w:i/>
          <w:iCs/>
          <w:sz w:val="24"/>
          <w:szCs w:val="32"/>
        </w:rPr>
        <w:t>!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464712">
        <w:rPr>
          <w:sz w:val="24"/>
          <w:szCs w:val="28"/>
        </w:rPr>
        <w:t>Octo</w:t>
      </w:r>
      <w:r w:rsidR="00CA3B9F">
        <w:rPr>
          <w:sz w:val="24"/>
          <w:szCs w:val="28"/>
        </w:rPr>
        <w:t xml:space="preserve">ber </w:t>
      </w:r>
      <w:r w:rsidR="003B0098">
        <w:rPr>
          <w:sz w:val="24"/>
          <w:szCs w:val="28"/>
        </w:rPr>
        <w:t>15</w:t>
      </w:r>
      <w:r w:rsidRPr="0011265C">
        <w:rPr>
          <w:sz w:val="24"/>
          <w:szCs w:val="28"/>
        </w:rPr>
        <w:t>, 2023</w:t>
      </w:r>
      <w:bookmarkEnd w:id="0"/>
      <w:bookmarkEnd w:id="1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C32A" w14:textId="77777777" w:rsidR="00950D8C" w:rsidRDefault="00950D8C" w:rsidP="00F07F64">
      <w:pPr>
        <w:spacing w:before="0" w:line="240" w:lineRule="auto"/>
      </w:pPr>
      <w:r>
        <w:separator/>
      </w:r>
    </w:p>
  </w:endnote>
  <w:endnote w:type="continuationSeparator" w:id="0">
    <w:p w14:paraId="526E2538" w14:textId="77777777" w:rsidR="00950D8C" w:rsidRDefault="00950D8C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6DCD" w14:textId="77777777" w:rsidR="00950D8C" w:rsidRDefault="00950D8C" w:rsidP="00F07F64">
      <w:pPr>
        <w:spacing w:before="0" w:line="240" w:lineRule="auto"/>
      </w:pPr>
      <w:r>
        <w:separator/>
      </w:r>
    </w:p>
  </w:footnote>
  <w:footnote w:type="continuationSeparator" w:id="0">
    <w:p w14:paraId="0DCB242B" w14:textId="77777777" w:rsidR="00950D8C" w:rsidRDefault="00950D8C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B0A2AC6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427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1863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098"/>
    <w:rsid w:val="003B07EA"/>
    <w:rsid w:val="003B0D98"/>
    <w:rsid w:val="003B163C"/>
    <w:rsid w:val="003B3559"/>
    <w:rsid w:val="003B3F9D"/>
    <w:rsid w:val="003B5201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4712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56E9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772CA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26B9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A7E6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45BC5"/>
    <w:rsid w:val="00947283"/>
    <w:rsid w:val="009473D6"/>
    <w:rsid w:val="00947F99"/>
    <w:rsid w:val="00950D8C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67D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6269"/>
    <w:rsid w:val="009F7459"/>
    <w:rsid w:val="00A00572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4898"/>
    <w:rsid w:val="00A55DDB"/>
    <w:rsid w:val="00A56844"/>
    <w:rsid w:val="00A56AEB"/>
    <w:rsid w:val="00A63A88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C7388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76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5ADD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043F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3B78"/>
    <w:rsid w:val="00FE4FD6"/>
    <w:rsid w:val="00FE5E0F"/>
    <w:rsid w:val="00FF1AC5"/>
    <w:rsid w:val="00FF2365"/>
    <w:rsid w:val="00FF29C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7</cp:revision>
  <cp:lastPrinted>2020-07-10T01:09:00Z</cp:lastPrinted>
  <dcterms:created xsi:type="dcterms:W3CDTF">2023-10-13T01:35:00Z</dcterms:created>
  <dcterms:modified xsi:type="dcterms:W3CDTF">2023-10-13T02:03:00Z</dcterms:modified>
</cp:coreProperties>
</file>