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D9" w:rsidRDefault="00EB58D9" w:rsidP="00EB58D9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866192" cy="1234440"/>
            <wp:effectExtent l="19050" t="0" r="0" b="0"/>
            <wp:docPr id="2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92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33" w:rsidRPr="00A06833" w:rsidRDefault="00A06833" w:rsidP="00A06833">
      <w:pPr>
        <w:pStyle w:val="Style"/>
        <w:spacing w:before="60"/>
        <w:rPr>
          <w:rFonts w:ascii="Garamond" w:hAnsi="Garamond"/>
          <w:bCs/>
          <w:color w:val="000000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Foods to Eat</w:t>
      </w:r>
      <w:r w:rsidRPr="00A06833">
        <w:rPr>
          <w:rFonts w:ascii="Garamond" w:hAnsi="Garamond"/>
          <w:bCs/>
          <w:color w:val="000000"/>
          <w:sz w:val="22"/>
        </w:rPr>
        <w:t xml:space="preserve"> on the Daniel Fast</w:t>
      </w:r>
    </w:p>
    <w:p w:rsidR="00A06833" w:rsidRPr="00A06833" w:rsidRDefault="00A06833" w:rsidP="00A06833">
      <w:pPr>
        <w:pStyle w:val="Style"/>
        <w:numPr>
          <w:ilvl w:val="0"/>
          <w:numId w:val="18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All fruit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>fresh, frozen, dried, juiced, or canned.</w:t>
      </w:r>
    </w:p>
    <w:p w:rsidR="00A06833" w:rsidRPr="00A06833" w:rsidRDefault="00A06833" w:rsidP="00A06833">
      <w:pPr>
        <w:pStyle w:val="Style"/>
        <w:numPr>
          <w:ilvl w:val="0"/>
          <w:numId w:val="18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All vegetables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>fresh, frozen, dried, juiced, or canned.</w:t>
      </w:r>
    </w:p>
    <w:p w:rsidR="00A06833" w:rsidRPr="00A06833" w:rsidRDefault="00A06833" w:rsidP="00A06833">
      <w:pPr>
        <w:pStyle w:val="Style"/>
        <w:numPr>
          <w:ilvl w:val="0"/>
          <w:numId w:val="18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All whole grains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>whole wheat, brown rice, millet, quinoa, oats, barley, grits, whole wheat pasta, whole wheat tortillas, rice cakes and popcorn.</w:t>
      </w:r>
    </w:p>
    <w:p w:rsidR="00A06833" w:rsidRPr="00A06833" w:rsidRDefault="00A06833" w:rsidP="00A06833">
      <w:pPr>
        <w:pStyle w:val="Style"/>
        <w:numPr>
          <w:ilvl w:val="0"/>
          <w:numId w:val="18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 xml:space="preserve">All nuts </w:t>
      </w:r>
      <w:r w:rsidRPr="00A06833">
        <w:rPr>
          <w:rFonts w:ascii="Garamond" w:hAnsi="Garamond"/>
          <w:b/>
          <w:bCs/>
          <w:color w:val="000000"/>
          <w:w w:val="107"/>
          <w:sz w:val="22"/>
        </w:rPr>
        <w:t xml:space="preserve">&amp; </w:t>
      </w:r>
      <w:r w:rsidRPr="00A06833">
        <w:rPr>
          <w:rFonts w:ascii="Garamond" w:hAnsi="Garamond"/>
          <w:b/>
          <w:bCs/>
          <w:color w:val="000000"/>
          <w:sz w:val="22"/>
        </w:rPr>
        <w:t>seeds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>almonds, cashews, macadamia nuts, peanuts, pecans, pine nuts, walnuts, pumpkin seeds, sesame seeds, and sunflower seeds; unsweetened almond milk. Nut butters are also included.</w:t>
      </w:r>
    </w:p>
    <w:p w:rsidR="00A06833" w:rsidRPr="00A06833" w:rsidRDefault="00A06833" w:rsidP="00A06833">
      <w:pPr>
        <w:pStyle w:val="Style"/>
        <w:numPr>
          <w:ilvl w:val="0"/>
          <w:numId w:val="18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color w:val="000000"/>
          <w:w w:val="105"/>
          <w:sz w:val="22"/>
        </w:rPr>
        <w:t>All legumes</w:t>
      </w:r>
      <w:r w:rsidRPr="00A06833">
        <w:rPr>
          <w:rFonts w:ascii="Garamond" w:hAnsi="Garamond"/>
          <w:color w:val="000000"/>
          <w:w w:val="105"/>
          <w:sz w:val="22"/>
        </w:rPr>
        <w:t xml:space="preserve"> - canned or dried; black beans, black eyed peas, cannellini beans, garbanzo beans (chickpeas), great northern beans, kidney beans, lentils, pinto beans, and split peas.</w:t>
      </w:r>
    </w:p>
    <w:p w:rsidR="00A06833" w:rsidRPr="00A06833" w:rsidRDefault="00A06833" w:rsidP="00A06833">
      <w:pPr>
        <w:pStyle w:val="Style"/>
        <w:numPr>
          <w:ilvl w:val="0"/>
          <w:numId w:val="18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All quality oils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>canola, coconut, grape seed, olive, peanut, and sesame.</w:t>
      </w:r>
    </w:p>
    <w:p w:rsidR="00A06833" w:rsidRPr="00A06833" w:rsidRDefault="00A06833" w:rsidP="00A06833">
      <w:pPr>
        <w:pStyle w:val="Style"/>
        <w:numPr>
          <w:ilvl w:val="0"/>
          <w:numId w:val="18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Beverages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>distilled water, filtered water, and spring water.</w:t>
      </w:r>
    </w:p>
    <w:p w:rsidR="00A06833" w:rsidRPr="00A06833" w:rsidRDefault="00A06833" w:rsidP="00A06833">
      <w:pPr>
        <w:pStyle w:val="Style"/>
        <w:numPr>
          <w:ilvl w:val="0"/>
          <w:numId w:val="18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Other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>unsweetened almond milk, rice milk, or soy milk; herbs, spices, salt, pepper, seasonings, soy products, and tofu.</w:t>
      </w:r>
    </w:p>
    <w:p w:rsidR="00A06833" w:rsidRPr="00A06833" w:rsidRDefault="00A06833" w:rsidP="00A06833">
      <w:pPr>
        <w:pStyle w:val="Style"/>
        <w:spacing w:before="60"/>
        <w:rPr>
          <w:rFonts w:ascii="Garamond" w:hAnsi="Garamond"/>
          <w:bCs/>
          <w:color w:val="000000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Foods to Avoid</w:t>
      </w:r>
      <w:r w:rsidRPr="00A06833">
        <w:rPr>
          <w:rFonts w:ascii="Garamond" w:hAnsi="Garamond"/>
          <w:bCs/>
          <w:color w:val="000000"/>
          <w:sz w:val="22"/>
        </w:rPr>
        <w:t xml:space="preserve"> on the Daniel Fast</w:t>
      </w:r>
    </w:p>
    <w:p w:rsidR="00A06833" w:rsidRPr="00A06833" w:rsidRDefault="00A06833" w:rsidP="00A06833">
      <w:pPr>
        <w:pStyle w:val="Style"/>
        <w:numPr>
          <w:ilvl w:val="0"/>
          <w:numId w:val="19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 xml:space="preserve">All meat </w:t>
      </w:r>
      <w:r w:rsidRPr="00A06833">
        <w:rPr>
          <w:rFonts w:ascii="Garamond" w:hAnsi="Garamond" w:cs="Arial"/>
          <w:b/>
          <w:bCs/>
          <w:color w:val="000000"/>
          <w:w w:val="126"/>
          <w:sz w:val="22"/>
        </w:rPr>
        <w:t xml:space="preserve">&amp; </w:t>
      </w:r>
      <w:r w:rsidRPr="00A06833">
        <w:rPr>
          <w:rFonts w:ascii="Garamond" w:hAnsi="Garamond"/>
          <w:b/>
          <w:bCs/>
          <w:color w:val="000000"/>
          <w:sz w:val="22"/>
        </w:rPr>
        <w:t>animal products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>beef, fish, lamb, poultry, and pork.</w:t>
      </w:r>
    </w:p>
    <w:p w:rsidR="00A06833" w:rsidRPr="00A06833" w:rsidRDefault="00A06833" w:rsidP="00A06833">
      <w:pPr>
        <w:pStyle w:val="Style"/>
        <w:numPr>
          <w:ilvl w:val="0"/>
          <w:numId w:val="19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All dairy products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>butter, cheese, cream, eggs, and milk.</w:t>
      </w:r>
    </w:p>
    <w:p w:rsidR="00A06833" w:rsidRPr="00A06833" w:rsidRDefault="00A06833" w:rsidP="00A06833">
      <w:pPr>
        <w:pStyle w:val="Style"/>
        <w:numPr>
          <w:ilvl w:val="0"/>
          <w:numId w:val="19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All sweeteners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 xml:space="preserve">agave nectar, artificial sweeteners, cane juice, honey, molasses, raw sugar, syrups, </w:t>
      </w:r>
      <w:proofErr w:type="spellStart"/>
      <w:r w:rsidRPr="00A06833">
        <w:rPr>
          <w:rFonts w:ascii="Garamond" w:hAnsi="Garamond"/>
          <w:color w:val="000000"/>
          <w:w w:val="105"/>
          <w:sz w:val="22"/>
        </w:rPr>
        <w:t>stevia</w:t>
      </w:r>
      <w:proofErr w:type="spellEnd"/>
      <w:r w:rsidRPr="00A06833">
        <w:rPr>
          <w:rFonts w:ascii="Garamond" w:hAnsi="Garamond"/>
          <w:color w:val="000000"/>
          <w:w w:val="105"/>
          <w:sz w:val="22"/>
        </w:rPr>
        <w:t>, and sugar.</w:t>
      </w:r>
    </w:p>
    <w:p w:rsidR="00A06833" w:rsidRPr="00A06833" w:rsidRDefault="00A06833" w:rsidP="00A06833">
      <w:pPr>
        <w:pStyle w:val="Style"/>
        <w:numPr>
          <w:ilvl w:val="0"/>
          <w:numId w:val="19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color w:val="000000"/>
          <w:w w:val="105"/>
          <w:sz w:val="22"/>
        </w:rPr>
        <w:t xml:space="preserve">All leavened </w:t>
      </w:r>
      <w:r w:rsidRPr="00A06833">
        <w:rPr>
          <w:rFonts w:ascii="Garamond" w:hAnsi="Garamond"/>
          <w:b/>
          <w:bCs/>
          <w:color w:val="000000"/>
          <w:sz w:val="22"/>
        </w:rPr>
        <w:t xml:space="preserve">bread </w:t>
      </w:r>
      <w:r w:rsidRPr="00A06833">
        <w:rPr>
          <w:rFonts w:ascii="Garamond" w:hAnsi="Garamond"/>
          <w:b/>
          <w:bCs/>
          <w:color w:val="000000"/>
          <w:w w:val="107"/>
          <w:sz w:val="22"/>
        </w:rPr>
        <w:t xml:space="preserve">&amp; </w:t>
      </w:r>
      <w:r w:rsidRPr="00A06833">
        <w:rPr>
          <w:rFonts w:ascii="Garamond" w:hAnsi="Garamond"/>
          <w:b/>
          <w:bCs/>
          <w:color w:val="000000"/>
          <w:sz w:val="22"/>
        </w:rPr>
        <w:t>yeast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 xml:space="preserve">baked goods and Ezekiel </w:t>
      </w:r>
      <w:proofErr w:type="gramStart"/>
      <w:r w:rsidRPr="00A06833">
        <w:rPr>
          <w:rFonts w:ascii="Garamond" w:hAnsi="Garamond"/>
          <w:color w:val="000000"/>
          <w:w w:val="105"/>
          <w:sz w:val="22"/>
        </w:rPr>
        <w:t>bread</w:t>
      </w:r>
      <w:proofErr w:type="gramEnd"/>
      <w:r w:rsidRPr="00A06833">
        <w:rPr>
          <w:rFonts w:ascii="Garamond" w:hAnsi="Garamond"/>
          <w:color w:val="000000"/>
          <w:w w:val="105"/>
          <w:sz w:val="22"/>
        </w:rPr>
        <w:br/>
        <w:t>(if it contains yeast and honey).</w:t>
      </w:r>
    </w:p>
    <w:p w:rsidR="00A06833" w:rsidRPr="00A06833" w:rsidRDefault="00A06833" w:rsidP="00A06833">
      <w:pPr>
        <w:pStyle w:val="Style"/>
        <w:numPr>
          <w:ilvl w:val="0"/>
          <w:numId w:val="19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 xml:space="preserve">All refined </w:t>
      </w:r>
      <w:r w:rsidRPr="00A06833">
        <w:rPr>
          <w:rFonts w:ascii="Garamond" w:hAnsi="Garamond" w:cs="Arial"/>
          <w:b/>
          <w:bCs/>
          <w:color w:val="000000"/>
          <w:w w:val="126"/>
          <w:sz w:val="22"/>
        </w:rPr>
        <w:t xml:space="preserve">&amp; </w:t>
      </w:r>
      <w:r w:rsidRPr="00A06833">
        <w:rPr>
          <w:rFonts w:ascii="Garamond" w:hAnsi="Garamond"/>
          <w:b/>
          <w:bCs/>
          <w:color w:val="000000"/>
          <w:sz w:val="22"/>
        </w:rPr>
        <w:t>processed food products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>artificial flavorings, chemicals, food additives, preservatives, white flour, white rice.</w:t>
      </w:r>
    </w:p>
    <w:p w:rsidR="00A06833" w:rsidRPr="00A06833" w:rsidRDefault="00A06833" w:rsidP="00A06833">
      <w:pPr>
        <w:pStyle w:val="Style"/>
        <w:numPr>
          <w:ilvl w:val="0"/>
          <w:numId w:val="19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All deep-fried foods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>corn chips, French fries, potato chips.</w:t>
      </w:r>
    </w:p>
    <w:p w:rsidR="00A06833" w:rsidRPr="00A06833" w:rsidRDefault="00A06833" w:rsidP="00A06833">
      <w:pPr>
        <w:pStyle w:val="Style"/>
        <w:numPr>
          <w:ilvl w:val="0"/>
          <w:numId w:val="19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All solid fats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 xml:space="preserve">– </w:t>
      </w:r>
      <w:r w:rsidRPr="00A06833">
        <w:rPr>
          <w:rFonts w:ascii="Garamond" w:hAnsi="Garamond"/>
          <w:color w:val="000000"/>
          <w:w w:val="105"/>
          <w:sz w:val="22"/>
        </w:rPr>
        <w:t>lard, margarine, shortening and foods high in fat.</w:t>
      </w:r>
    </w:p>
    <w:p w:rsidR="00A06833" w:rsidRPr="00A06833" w:rsidRDefault="00A06833" w:rsidP="00A06833">
      <w:pPr>
        <w:pStyle w:val="Style"/>
        <w:numPr>
          <w:ilvl w:val="0"/>
          <w:numId w:val="19"/>
        </w:numPr>
        <w:ind w:left="720"/>
        <w:rPr>
          <w:rFonts w:ascii="Garamond" w:hAnsi="Garamond"/>
          <w:color w:val="000000"/>
          <w:w w:val="105"/>
          <w:sz w:val="22"/>
        </w:rPr>
      </w:pPr>
      <w:r w:rsidRPr="00A06833">
        <w:rPr>
          <w:rFonts w:ascii="Garamond" w:hAnsi="Garamond"/>
          <w:b/>
          <w:bCs/>
          <w:color w:val="000000"/>
          <w:sz w:val="22"/>
        </w:rPr>
        <w:t>Beverages</w:t>
      </w:r>
      <w:r w:rsidRPr="00A06833">
        <w:rPr>
          <w:rFonts w:ascii="Garamond" w:hAnsi="Garamond"/>
          <w:bCs/>
          <w:color w:val="000000"/>
          <w:sz w:val="22"/>
        </w:rPr>
        <w:t xml:space="preserve"> </w:t>
      </w:r>
      <w:r w:rsidRPr="00A06833">
        <w:rPr>
          <w:rFonts w:ascii="Garamond" w:hAnsi="Garamond"/>
          <w:color w:val="000000"/>
          <w:sz w:val="22"/>
        </w:rPr>
        <w:t>–</w:t>
      </w:r>
      <w:r w:rsidRPr="00A06833">
        <w:rPr>
          <w:rFonts w:ascii="Garamond" w:hAnsi="Garamond"/>
          <w:color w:val="000000"/>
          <w:w w:val="105"/>
          <w:sz w:val="22"/>
        </w:rPr>
        <w:t>carbonated drinks, coffee, energy drinks, herbal tea, and tea.</w:t>
      </w:r>
    </w:p>
    <w:p w:rsidR="00A06833" w:rsidRPr="00A06833" w:rsidRDefault="00A06833" w:rsidP="00A06833">
      <w:pPr>
        <w:pStyle w:val="Style"/>
        <w:spacing w:before="60"/>
        <w:ind w:left="9"/>
        <w:jc w:val="center"/>
        <w:rPr>
          <w:rFonts w:ascii="Garamond" w:hAnsi="Garamond"/>
          <w:bCs/>
          <w:color w:val="000000"/>
          <w:sz w:val="20"/>
        </w:rPr>
      </w:pPr>
      <w:r w:rsidRPr="00A06833">
        <w:rPr>
          <w:rFonts w:ascii="Garamond" w:hAnsi="Garamond"/>
          <w:bCs/>
          <w:i/>
          <w:color w:val="000000"/>
          <w:sz w:val="20"/>
        </w:rPr>
        <w:t>Special Note:</w:t>
      </w:r>
      <w:r w:rsidRPr="00A06833">
        <w:rPr>
          <w:rFonts w:ascii="Garamond" w:hAnsi="Garamond"/>
          <w:bCs/>
          <w:color w:val="000000"/>
          <w:sz w:val="20"/>
        </w:rPr>
        <w:t xml:space="preserve"> If you have health issues, please be sure to contact your health professional for advice before committing to any fast including the Daniel Fast.</w:t>
      </w:r>
    </w:p>
    <w:p w:rsidR="00A06833" w:rsidRPr="00A06833" w:rsidRDefault="00A06833" w:rsidP="00A06833">
      <w:pPr>
        <w:pStyle w:val="Style"/>
        <w:spacing w:before="60"/>
        <w:ind w:left="9"/>
        <w:jc w:val="center"/>
        <w:rPr>
          <w:rFonts w:ascii="Garamond" w:hAnsi="Garamond"/>
          <w:color w:val="000000"/>
          <w:w w:val="105"/>
          <w:sz w:val="20"/>
        </w:rPr>
      </w:pPr>
      <w:r w:rsidRPr="00A06833">
        <w:rPr>
          <w:rFonts w:ascii="Garamond" w:hAnsi="Garamond"/>
          <w:bCs/>
          <w:color w:val="000000"/>
          <w:sz w:val="20"/>
        </w:rPr>
        <w:t xml:space="preserve">Source: </w:t>
      </w:r>
      <w:r w:rsidRPr="00A06833">
        <w:rPr>
          <w:rFonts w:ascii="Garamond" w:hAnsi="Garamond"/>
          <w:bCs/>
          <w:i/>
          <w:color w:val="000000"/>
          <w:sz w:val="20"/>
        </w:rPr>
        <w:t>https://danielfast.wordpress.com/daniel-fast-food-list/</w:t>
      </w:r>
    </w:p>
    <w:sectPr w:rsidR="00A06833" w:rsidRPr="00A06833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99C1031"/>
    <w:multiLevelType w:val="hybridMultilevel"/>
    <w:tmpl w:val="CC30086C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32E54A58"/>
    <w:multiLevelType w:val="hybridMultilevel"/>
    <w:tmpl w:val="BC1AE0DA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17"/>
  </w:num>
  <w:num w:numId="6">
    <w:abstractNumId w:val="18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6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1"/>
  </w:num>
  <w:num w:numId="18">
    <w:abstractNumId w:val="7"/>
  </w:num>
  <w:num w:numId="19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6BBA"/>
    <w:rsid w:val="002D103B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1E58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452F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D61"/>
    <w:rsid w:val="003F6975"/>
    <w:rsid w:val="004019B6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06833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0BB5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039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D790A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DEDDC-531C-4586-ACF5-0E513DCB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2020-07-10T01:09:00Z</cp:lastPrinted>
  <dcterms:created xsi:type="dcterms:W3CDTF">2020-12-30T00:22:00Z</dcterms:created>
  <dcterms:modified xsi:type="dcterms:W3CDTF">2020-12-30T00:27:00Z</dcterms:modified>
</cp:coreProperties>
</file>